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CF681" w14:textId="5539AC58" w:rsidR="006C24E4" w:rsidRPr="001F5FE4" w:rsidRDefault="0074106A" w:rsidP="0096418A">
      <w:pPr>
        <w:jc w:val="center"/>
        <w:rPr>
          <w:sz w:val="32"/>
          <w:lang w:val="ru-RU"/>
        </w:rPr>
      </w:pPr>
      <w:r>
        <w:rPr>
          <w:sz w:val="32"/>
        </w:rPr>
        <w:t>XIX</w:t>
      </w:r>
      <w:r w:rsidRPr="00FE3DC3">
        <w:rPr>
          <w:sz w:val="32"/>
          <w:lang w:val="ru-RU"/>
        </w:rPr>
        <w:t xml:space="preserve"> </w:t>
      </w:r>
      <w:r w:rsidR="00B9035B">
        <w:rPr>
          <w:sz w:val="32"/>
          <w:lang w:val="ru-RU"/>
        </w:rPr>
        <w:t>К</w:t>
      </w:r>
      <w:r w:rsidR="0096418A" w:rsidRPr="001F5FE4">
        <w:rPr>
          <w:sz w:val="32"/>
          <w:lang w:val="ru-RU"/>
        </w:rPr>
        <w:t>онкурс компьютерной графики и анимации</w:t>
      </w:r>
    </w:p>
    <w:p w14:paraId="590F0DEA" w14:textId="0A7411E4" w:rsidR="0096418A" w:rsidRPr="00C81BAF" w:rsidRDefault="0096418A" w:rsidP="0096418A">
      <w:pPr>
        <w:jc w:val="center"/>
        <w:rPr>
          <w:b/>
          <w:sz w:val="32"/>
          <w:lang w:val="ru-RU"/>
        </w:rPr>
      </w:pPr>
      <w:r w:rsidRPr="00C81BAF">
        <w:rPr>
          <w:b/>
          <w:sz w:val="32"/>
          <w:lang w:val="ru-RU"/>
        </w:rPr>
        <w:t>«ЭРМИТАЖ: СОХРАНЯЯ НАСЛЕДИЕ НАЦИЙ»</w:t>
      </w:r>
    </w:p>
    <w:p w14:paraId="0B55B63D" w14:textId="77777777" w:rsidR="007F5F81" w:rsidRPr="00FE3DC3" w:rsidRDefault="007F5F81" w:rsidP="0096418A">
      <w:pPr>
        <w:jc w:val="center"/>
        <w:rPr>
          <w:sz w:val="28"/>
          <w:lang w:val="ru-RU"/>
        </w:rPr>
      </w:pPr>
    </w:p>
    <w:p w14:paraId="21DF15F2" w14:textId="77777777" w:rsidR="0096418A" w:rsidRPr="00FE3DC3" w:rsidRDefault="0096418A">
      <w:pPr>
        <w:rPr>
          <w:lang w:val="ru-RU"/>
        </w:rPr>
      </w:pPr>
    </w:p>
    <w:p w14:paraId="7FFE867F" w14:textId="3AF6D83C" w:rsidR="007F5F81" w:rsidRPr="001F5FE4" w:rsidRDefault="009222BD" w:rsidP="007F5F81">
      <w:pPr>
        <w:jc w:val="right"/>
        <w:rPr>
          <w:i/>
          <w:sz w:val="22"/>
          <w:lang w:val="ru-RU"/>
        </w:rPr>
      </w:pPr>
      <w:r>
        <w:rPr>
          <w:i/>
          <w:sz w:val="22"/>
          <w:lang w:val="ru-RU"/>
        </w:rPr>
        <w:t>«</w:t>
      </w:r>
      <w:r w:rsidR="007F5F81" w:rsidRPr="001F5FE4">
        <w:rPr>
          <w:i/>
          <w:sz w:val="22"/>
          <w:lang w:val="ru-RU"/>
        </w:rPr>
        <w:t>Бессмертие состоит в работе над чем-то вечным</w:t>
      </w:r>
      <w:r>
        <w:rPr>
          <w:i/>
          <w:sz w:val="22"/>
          <w:lang w:val="ru-RU"/>
        </w:rPr>
        <w:t>»</w:t>
      </w:r>
      <w:r w:rsidR="007F5F81" w:rsidRPr="001F5FE4">
        <w:rPr>
          <w:i/>
          <w:sz w:val="22"/>
          <w:lang w:val="ru-RU"/>
        </w:rPr>
        <w:t>.</w:t>
      </w:r>
    </w:p>
    <w:p w14:paraId="72498933" w14:textId="77777777" w:rsidR="00FE3DC3" w:rsidRPr="00FE3DC3" w:rsidRDefault="007F5F81" w:rsidP="007F5F81">
      <w:pPr>
        <w:jc w:val="right"/>
        <w:rPr>
          <w:sz w:val="18"/>
          <w:lang w:val="ru-RU"/>
        </w:rPr>
      </w:pPr>
      <w:r w:rsidRPr="00FE3DC3">
        <w:rPr>
          <w:sz w:val="18"/>
          <w:lang w:val="ru-RU"/>
        </w:rPr>
        <w:t xml:space="preserve"> Жозеф Эрнест Ренан</w:t>
      </w:r>
      <w:r w:rsidR="00FE3DC3" w:rsidRPr="00FE3DC3">
        <w:rPr>
          <w:sz w:val="18"/>
          <w:lang w:val="ru-RU"/>
        </w:rPr>
        <w:t>,</w:t>
      </w:r>
    </w:p>
    <w:p w14:paraId="1E399A4E" w14:textId="0A2151D5" w:rsidR="007F5F81" w:rsidRPr="00FE3DC3" w:rsidRDefault="00FE3DC3" w:rsidP="007F5F81">
      <w:pPr>
        <w:jc w:val="right"/>
        <w:rPr>
          <w:sz w:val="18"/>
          <w:lang w:val="ru-RU"/>
        </w:rPr>
      </w:pPr>
      <w:r w:rsidRPr="00FE3DC3">
        <w:rPr>
          <w:sz w:val="18"/>
          <w:lang w:val="ru-RU"/>
        </w:rPr>
        <w:t xml:space="preserve"> французский философ и писатель</w:t>
      </w:r>
    </w:p>
    <w:p w14:paraId="77BFBE26" w14:textId="77777777" w:rsidR="007F5F81" w:rsidRPr="001F5FE4" w:rsidRDefault="007F5F81" w:rsidP="007F5F81">
      <w:pPr>
        <w:jc w:val="right"/>
        <w:rPr>
          <w:sz w:val="22"/>
          <w:lang w:val="ru-RU"/>
        </w:rPr>
      </w:pPr>
    </w:p>
    <w:p w14:paraId="5C9EA0F2" w14:textId="35976BEB" w:rsidR="007F5F81" w:rsidRPr="001F5FE4" w:rsidRDefault="009222BD" w:rsidP="007F5F81">
      <w:pPr>
        <w:jc w:val="right"/>
        <w:rPr>
          <w:i/>
          <w:sz w:val="22"/>
          <w:lang w:val="ru-RU"/>
        </w:rPr>
      </w:pPr>
      <w:r>
        <w:rPr>
          <w:i/>
          <w:sz w:val="22"/>
          <w:lang w:val="ru-RU"/>
        </w:rPr>
        <w:t>«</w:t>
      </w:r>
      <w:r w:rsidR="007F5F81" w:rsidRPr="001F5FE4">
        <w:rPr>
          <w:i/>
          <w:sz w:val="22"/>
          <w:lang w:val="ru-RU"/>
        </w:rPr>
        <w:t>Культура – это память человечества о самом себе</w:t>
      </w:r>
      <w:r>
        <w:rPr>
          <w:i/>
          <w:sz w:val="22"/>
          <w:lang w:val="ru-RU"/>
        </w:rPr>
        <w:t>»</w:t>
      </w:r>
      <w:r w:rsidR="007F5F81" w:rsidRPr="001F5FE4">
        <w:rPr>
          <w:i/>
          <w:sz w:val="22"/>
          <w:lang w:val="ru-RU"/>
        </w:rPr>
        <w:t>.</w:t>
      </w:r>
    </w:p>
    <w:p w14:paraId="4C91447F" w14:textId="429B3154" w:rsidR="007F5F81" w:rsidRPr="009B6249" w:rsidRDefault="007F5F81" w:rsidP="007F5F81">
      <w:pPr>
        <w:jc w:val="right"/>
        <w:rPr>
          <w:sz w:val="18"/>
          <w:lang w:val="ru-RU"/>
        </w:rPr>
      </w:pPr>
      <w:r w:rsidRPr="009B6249">
        <w:rPr>
          <w:sz w:val="18"/>
          <w:lang w:val="ru-RU"/>
        </w:rPr>
        <w:t xml:space="preserve">Алексей </w:t>
      </w:r>
      <w:proofErr w:type="spellStart"/>
      <w:r w:rsidRPr="009B6249">
        <w:rPr>
          <w:sz w:val="18"/>
          <w:lang w:val="ru-RU"/>
        </w:rPr>
        <w:t>Тегин</w:t>
      </w:r>
      <w:proofErr w:type="spellEnd"/>
      <w:r w:rsidR="009B6249" w:rsidRPr="009B6249">
        <w:rPr>
          <w:sz w:val="18"/>
          <w:lang w:val="ru-RU"/>
        </w:rPr>
        <w:t>, композитор</w:t>
      </w:r>
    </w:p>
    <w:p w14:paraId="2CA823BD" w14:textId="77777777" w:rsidR="003A3C7E" w:rsidRDefault="003A3C7E" w:rsidP="007F5F81">
      <w:pPr>
        <w:jc w:val="right"/>
        <w:rPr>
          <w:lang w:val="ru-RU"/>
        </w:rPr>
      </w:pPr>
    </w:p>
    <w:p w14:paraId="496FCD52" w14:textId="56C68748" w:rsidR="003A3C7E" w:rsidRPr="002B1D40" w:rsidRDefault="005B1F3C" w:rsidP="003A3C7E">
      <w:pPr>
        <w:rPr>
          <w:lang w:val="ru-RU"/>
        </w:rPr>
      </w:pPr>
      <w:r>
        <w:rPr>
          <w:lang w:val="ru-RU"/>
        </w:rPr>
        <w:t xml:space="preserve">Государственный Эрмитаж является уникальным культурным учреждением: находясь в России, он хранит искусство разных времен и народов. Он обладает второй крупнейшей коллекцией голландского искусства в мире после </w:t>
      </w:r>
      <w:r w:rsidR="00740771" w:rsidRPr="00BF4715">
        <w:rPr>
          <w:lang w:val="ru-RU"/>
        </w:rPr>
        <w:t>Нидерландов</w:t>
      </w:r>
      <w:r>
        <w:rPr>
          <w:lang w:val="ru-RU"/>
        </w:rPr>
        <w:t xml:space="preserve"> и крупнейшей коллекцией французского искусства после Франции. В Эрмитаж приезжают ученые со всего мира, чтобы найти здесь </w:t>
      </w:r>
      <w:r w:rsidR="003066E5">
        <w:rPr>
          <w:lang w:val="ru-RU"/>
        </w:rPr>
        <w:t xml:space="preserve">памятники искусства </w:t>
      </w:r>
      <w:r>
        <w:rPr>
          <w:lang w:val="ru-RU"/>
        </w:rPr>
        <w:t>своих стран</w:t>
      </w:r>
      <w:r w:rsidR="003066E5">
        <w:rPr>
          <w:lang w:val="ru-RU"/>
        </w:rPr>
        <w:t>, сохраненные Эрмитажем</w:t>
      </w:r>
      <w:r>
        <w:rPr>
          <w:lang w:val="ru-RU"/>
        </w:rPr>
        <w:t xml:space="preserve">. Поэтому неудивительно, </w:t>
      </w:r>
      <w:r w:rsidRPr="00BF4715">
        <w:rPr>
          <w:lang w:val="ru-RU"/>
        </w:rPr>
        <w:t xml:space="preserve">что в </w:t>
      </w:r>
      <w:r w:rsidR="00740771" w:rsidRPr="00BF4715">
        <w:rPr>
          <w:lang w:val="ru-RU"/>
        </w:rPr>
        <w:t xml:space="preserve">2018 году, </w:t>
      </w:r>
      <w:r w:rsidR="00BF4715" w:rsidRPr="00BF4715">
        <w:rPr>
          <w:lang w:val="ru-RU"/>
        </w:rPr>
        <w:t xml:space="preserve">который </w:t>
      </w:r>
      <w:r w:rsidR="00740771" w:rsidRPr="00BF4715">
        <w:rPr>
          <w:lang w:val="ru-RU"/>
        </w:rPr>
        <w:t xml:space="preserve">объявлен </w:t>
      </w:r>
      <w:r w:rsidR="00BF4715">
        <w:rPr>
          <w:lang w:val="ru-RU"/>
        </w:rPr>
        <w:t xml:space="preserve">Европейским </w:t>
      </w:r>
      <w:r w:rsidRPr="00BF4715">
        <w:rPr>
          <w:lang w:val="ru-RU"/>
        </w:rPr>
        <w:t>Год</w:t>
      </w:r>
      <w:r w:rsidR="00740771" w:rsidRPr="00BF4715">
        <w:rPr>
          <w:lang w:val="ru-RU"/>
        </w:rPr>
        <w:t>ом</w:t>
      </w:r>
      <w:r>
        <w:rPr>
          <w:lang w:val="ru-RU"/>
        </w:rPr>
        <w:t xml:space="preserve"> </w:t>
      </w:r>
      <w:r w:rsidR="00BF4715">
        <w:rPr>
          <w:lang w:val="ru-RU"/>
        </w:rPr>
        <w:t>культурного</w:t>
      </w:r>
      <w:r>
        <w:rPr>
          <w:lang w:val="ru-RU"/>
        </w:rPr>
        <w:t xml:space="preserve"> наследия, Эрмитаж </w:t>
      </w:r>
      <w:r w:rsidR="00946A4F">
        <w:rPr>
          <w:lang w:val="ru-RU"/>
        </w:rPr>
        <w:t xml:space="preserve">проводит </w:t>
      </w:r>
      <w:r>
        <w:rPr>
          <w:lang w:val="ru-RU"/>
        </w:rPr>
        <w:t xml:space="preserve">мероприятия, посвященные </w:t>
      </w:r>
      <w:r w:rsidR="00BF4715" w:rsidRPr="00BF4715">
        <w:rPr>
          <w:lang w:val="ru-RU"/>
        </w:rPr>
        <w:t xml:space="preserve">материальному и нематериальному наследию </w:t>
      </w:r>
      <w:proofErr w:type="spellStart"/>
      <w:r w:rsidR="00BF4715" w:rsidRPr="00BF4715">
        <w:rPr>
          <w:lang w:val="ru-RU"/>
        </w:rPr>
        <w:t>Европы</w:t>
      </w:r>
      <w:proofErr w:type="spellEnd"/>
      <w:r w:rsidR="00BF4715" w:rsidRPr="00BF4715">
        <w:rPr>
          <w:lang w:val="ru-RU"/>
        </w:rPr>
        <w:t xml:space="preserve">, </w:t>
      </w:r>
      <w:proofErr w:type="spellStart"/>
      <w:r w:rsidR="00BF4715" w:rsidRPr="00BF4715">
        <w:rPr>
          <w:lang w:val="ru-RU"/>
        </w:rPr>
        <w:t>истории</w:t>
      </w:r>
      <w:proofErr w:type="spellEnd"/>
      <w:r w:rsidR="00BF4715" w:rsidRPr="00BF4715">
        <w:rPr>
          <w:lang w:val="ru-RU"/>
        </w:rPr>
        <w:t xml:space="preserve"> и </w:t>
      </w:r>
      <w:proofErr w:type="spellStart"/>
      <w:r w:rsidR="00BF4715" w:rsidRPr="00BF4715">
        <w:rPr>
          <w:lang w:val="ru-RU"/>
        </w:rPr>
        <w:t>вопросам</w:t>
      </w:r>
      <w:proofErr w:type="spellEnd"/>
      <w:r w:rsidR="00BF4715" w:rsidRPr="00BF4715">
        <w:rPr>
          <w:lang w:val="ru-RU"/>
        </w:rPr>
        <w:t xml:space="preserve"> </w:t>
      </w:r>
      <w:proofErr w:type="spellStart"/>
      <w:r w:rsidR="00BF4715" w:rsidRPr="00BF4715">
        <w:rPr>
          <w:lang w:val="ru-RU"/>
        </w:rPr>
        <w:t>его</w:t>
      </w:r>
      <w:proofErr w:type="spellEnd"/>
      <w:r w:rsidR="00BF4715" w:rsidRPr="00BF4715">
        <w:rPr>
          <w:lang w:val="ru-RU"/>
        </w:rPr>
        <w:t xml:space="preserve"> </w:t>
      </w:r>
      <w:proofErr w:type="spellStart"/>
      <w:r w:rsidR="00BF4715" w:rsidRPr="00BF4715">
        <w:rPr>
          <w:lang w:val="ru-RU"/>
        </w:rPr>
        <w:t>сохранения</w:t>
      </w:r>
      <w:proofErr w:type="spellEnd"/>
      <w:r>
        <w:rPr>
          <w:lang w:val="ru-RU"/>
        </w:rPr>
        <w:t xml:space="preserve">. Мы предлагаем вам принять участие в конкурсе и поразмышлять о </w:t>
      </w:r>
      <w:r w:rsidR="00C34BB0">
        <w:rPr>
          <w:lang w:val="ru-RU"/>
        </w:rPr>
        <w:t xml:space="preserve">культурном </w:t>
      </w:r>
      <w:r>
        <w:rPr>
          <w:lang w:val="ru-RU"/>
        </w:rPr>
        <w:t xml:space="preserve">наследии и о </w:t>
      </w:r>
      <w:r w:rsidR="00070097">
        <w:rPr>
          <w:lang w:val="ru-RU"/>
        </w:rPr>
        <w:t>его будущем</w:t>
      </w:r>
      <w:r>
        <w:rPr>
          <w:lang w:val="ru-RU"/>
        </w:rPr>
        <w:t xml:space="preserve">.  </w:t>
      </w:r>
    </w:p>
    <w:p w14:paraId="0659AEA6" w14:textId="77777777" w:rsidR="0096418A" w:rsidRPr="00ED4839" w:rsidRDefault="0096418A"/>
    <w:p w14:paraId="394B9821" w14:textId="1481FAD1" w:rsidR="002B1D40" w:rsidRPr="002B1D40" w:rsidRDefault="002B1D40" w:rsidP="00C81BAF">
      <w:pPr>
        <w:pStyle w:val="a3"/>
        <w:numPr>
          <w:ilvl w:val="0"/>
          <w:numId w:val="1"/>
        </w:numPr>
        <w:ind w:left="426"/>
        <w:rPr>
          <w:b/>
          <w:lang w:val="ru-RU"/>
        </w:rPr>
      </w:pPr>
      <w:r w:rsidRPr="002B1D40">
        <w:rPr>
          <w:b/>
          <w:lang w:val="ru-RU"/>
        </w:rPr>
        <w:t xml:space="preserve">Зачем мы сохраняем памятники культурного наследия? </w:t>
      </w:r>
    </w:p>
    <w:p w14:paraId="2417EABA" w14:textId="77777777" w:rsidR="002B1D40" w:rsidRPr="002B1D40" w:rsidRDefault="002B1D40" w:rsidP="00C81BAF">
      <w:pPr>
        <w:ind w:left="426"/>
        <w:rPr>
          <w:lang w:val="ru-RU"/>
        </w:rPr>
      </w:pPr>
      <w:r w:rsidRPr="002B1D40">
        <w:rPr>
          <w:lang w:val="ru-RU"/>
        </w:rPr>
        <w:t>Нам кажется, для любого человека очень важно прикоснуться к достижениям его предков, увидеть или услышать великолепные произведения, которые являются вершиной человеческой мысли и вдохновения, нам важно видеть памятники архитектуры, которые украшают наши города и придают им неповторимое своеобразие, нам важно услышать звуки музыки, которая восхищала наших предков, нам важно прочитать произведения литературы, которые делают не одно поколение лучше, нравственнее, красивее, вдохновляют на реализацию своих творческих идей.</w:t>
      </w:r>
    </w:p>
    <w:p w14:paraId="4494B903" w14:textId="4963FEC3" w:rsidR="002B1D40" w:rsidRDefault="002B1D40" w:rsidP="00C81BAF">
      <w:pPr>
        <w:ind w:left="426"/>
        <w:rPr>
          <w:i/>
          <w:lang w:val="ru-RU"/>
        </w:rPr>
      </w:pPr>
      <w:r w:rsidRPr="002B1D40">
        <w:rPr>
          <w:i/>
          <w:lang w:val="ru-RU"/>
        </w:rPr>
        <w:t>Как вы думаете, для чего еще необходимо сохранять культурное наследие и передавать его следующим поколениям?</w:t>
      </w:r>
      <w:r>
        <w:rPr>
          <w:i/>
          <w:lang w:val="ru-RU"/>
        </w:rPr>
        <w:t xml:space="preserve"> Предлагаем вам высказать свое мнение в виде мультимедийной презентации. </w:t>
      </w:r>
    </w:p>
    <w:p w14:paraId="2E8B0135" w14:textId="77777777" w:rsidR="002B1D40" w:rsidRPr="002B1D40" w:rsidRDefault="002B1D40" w:rsidP="00C81BAF">
      <w:pPr>
        <w:ind w:left="426"/>
        <w:rPr>
          <w:i/>
          <w:lang w:val="ru-RU"/>
        </w:rPr>
      </w:pPr>
    </w:p>
    <w:p w14:paraId="6DF59571" w14:textId="5813ECE3" w:rsidR="00F506CE" w:rsidRPr="00F506CE" w:rsidRDefault="00F506CE" w:rsidP="00C81BAF">
      <w:pPr>
        <w:pStyle w:val="a3"/>
        <w:numPr>
          <w:ilvl w:val="0"/>
          <w:numId w:val="1"/>
        </w:numPr>
        <w:ind w:left="426"/>
        <w:rPr>
          <w:b/>
          <w:lang w:val="ru-RU"/>
        </w:rPr>
      </w:pPr>
      <w:r w:rsidRPr="00F506CE">
        <w:rPr>
          <w:b/>
          <w:lang w:val="ru-RU"/>
        </w:rPr>
        <w:t>Отношение к культурному наследию в разные периоды истории</w:t>
      </w:r>
      <w:r>
        <w:rPr>
          <w:b/>
          <w:lang w:val="ru-RU"/>
        </w:rPr>
        <w:t>.</w:t>
      </w:r>
    </w:p>
    <w:p w14:paraId="1358C2CC" w14:textId="0173082A" w:rsidR="002B1D40" w:rsidRPr="00F506CE" w:rsidRDefault="002B1D40" w:rsidP="00C81BAF">
      <w:pPr>
        <w:ind w:left="426"/>
        <w:rPr>
          <w:lang w:val="ru-RU"/>
        </w:rPr>
      </w:pPr>
      <w:r w:rsidRPr="00F506CE">
        <w:rPr>
          <w:lang w:val="ru-RU"/>
        </w:rPr>
        <w:t xml:space="preserve">В истории человечества отношение к памятникам культуры было неоднозначным, оно изменялось в соответствии с политической и религиозной жизнью народов и государств и пересмотром эстетических идеалов.  Выберите один из периодов истории и узнайте, как относились люди к произведениям искусства, созданным в прежние эпохи, по другим религиозным канонам, враждующими государствами. </w:t>
      </w:r>
      <w:r w:rsidR="00B26F5F" w:rsidRPr="00F506CE">
        <w:rPr>
          <w:lang w:val="ru-RU"/>
        </w:rPr>
        <w:t>Римляне разоряли Древнюю Грецию, увозя лучшие достижения</w:t>
      </w:r>
      <w:r w:rsidR="0093791F" w:rsidRPr="00F506CE">
        <w:rPr>
          <w:lang w:val="ru-RU"/>
        </w:rPr>
        <w:t xml:space="preserve"> скульпторов в качестве трофеев. Постепенно они </w:t>
      </w:r>
      <w:r w:rsidR="00B26F5F" w:rsidRPr="00F506CE">
        <w:rPr>
          <w:lang w:val="ru-RU"/>
        </w:rPr>
        <w:t>попали под влияние великого греческого искусства</w:t>
      </w:r>
      <w:r w:rsidR="0093791F" w:rsidRPr="00F506CE">
        <w:rPr>
          <w:lang w:val="ru-RU"/>
        </w:rPr>
        <w:t>, оставив нам множество копий древнегреческих статуй, в чем можно убедиться, посетив залы античного искусства в Эрмитаже.</w:t>
      </w:r>
    </w:p>
    <w:p w14:paraId="44FE3573" w14:textId="2287A154" w:rsidR="0093791F" w:rsidRPr="00E84483" w:rsidRDefault="0093791F" w:rsidP="00C81BAF">
      <w:pPr>
        <w:ind w:left="426"/>
        <w:rPr>
          <w:i/>
          <w:lang w:val="ru-RU"/>
        </w:rPr>
      </w:pPr>
      <w:r w:rsidRPr="00E84483">
        <w:rPr>
          <w:i/>
          <w:lang w:val="ru-RU"/>
        </w:rPr>
        <w:t xml:space="preserve">Найдите примеры </w:t>
      </w:r>
      <w:r w:rsidR="00E84483">
        <w:rPr>
          <w:i/>
          <w:lang w:val="ru-RU"/>
        </w:rPr>
        <w:t xml:space="preserve">разного </w:t>
      </w:r>
      <w:r w:rsidRPr="00E84483">
        <w:rPr>
          <w:i/>
          <w:lang w:val="ru-RU"/>
        </w:rPr>
        <w:t>отношения к искусству предшествующих эпох, другой религиозной культуры, или враждующих государств</w:t>
      </w:r>
      <w:r w:rsidR="00417C90" w:rsidRPr="00E84483">
        <w:rPr>
          <w:i/>
          <w:lang w:val="ru-RU"/>
        </w:rPr>
        <w:t xml:space="preserve">, представьте ваш рассказ в мультимедийной форме </w:t>
      </w:r>
      <w:r w:rsidRPr="00E84483">
        <w:rPr>
          <w:i/>
          <w:lang w:val="ru-RU"/>
        </w:rPr>
        <w:t xml:space="preserve">и сопроводите </w:t>
      </w:r>
      <w:r w:rsidR="00417C90" w:rsidRPr="00E84483">
        <w:rPr>
          <w:i/>
          <w:lang w:val="ru-RU"/>
        </w:rPr>
        <w:t>его</w:t>
      </w:r>
      <w:r w:rsidRPr="00E84483">
        <w:rPr>
          <w:i/>
          <w:lang w:val="ru-RU"/>
        </w:rPr>
        <w:t xml:space="preserve"> вашим мнением. </w:t>
      </w:r>
    </w:p>
    <w:p w14:paraId="5AB07E6C" w14:textId="77777777" w:rsidR="002B1D40" w:rsidRDefault="002B1D40" w:rsidP="00C81BAF">
      <w:pPr>
        <w:pStyle w:val="a3"/>
        <w:ind w:left="426"/>
        <w:rPr>
          <w:lang w:val="ru-RU"/>
        </w:rPr>
      </w:pPr>
    </w:p>
    <w:p w14:paraId="0F73A971" w14:textId="7F29B148" w:rsidR="00F506CE" w:rsidRPr="00F506CE" w:rsidRDefault="00F506CE" w:rsidP="00C81BAF">
      <w:pPr>
        <w:pStyle w:val="a3"/>
        <w:numPr>
          <w:ilvl w:val="0"/>
          <w:numId w:val="1"/>
        </w:numPr>
        <w:ind w:left="426"/>
        <w:rPr>
          <w:b/>
          <w:lang w:val="ru-RU"/>
        </w:rPr>
      </w:pPr>
      <w:r w:rsidRPr="00F506CE">
        <w:rPr>
          <w:b/>
          <w:lang w:val="ru-RU"/>
        </w:rPr>
        <w:t>Энтузиасты сохранения культурного наследия</w:t>
      </w:r>
      <w:r w:rsidR="0012597D">
        <w:rPr>
          <w:b/>
          <w:lang w:val="ru-RU"/>
        </w:rPr>
        <w:t>.</w:t>
      </w:r>
    </w:p>
    <w:p w14:paraId="4844DD05" w14:textId="633819E2" w:rsidR="00E84483" w:rsidRPr="00F506CE" w:rsidRDefault="002B1D40" w:rsidP="00C81BAF">
      <w:pPr>
        <w:ind w:left="426"/>
        <w:rPr>
          <w:lang w:val="ru-RU"/>
        </w:rPr>
      </w:pPr>
      <w:r w:rsidRPr="00F506CE">
        <w:rPr>
          <w:lang w:val="ru-RU"/>
        </w:rPr>
        <w:t xml:space="preserve">Благодаря энтузиастам, мужественно вступившимся за сохранение культурного наследия, было сохранено огромное количество </w:t>
      </w:r>
      <w:r w:rsidR="0023333D" w:rsidRPr="00F506CE">
        <w:rPr>
          <w:lang w:val="ru-RU"/>
        </w:rPr>
        <w:t xml:space="preserve">архитектурных и природных </w:t>
      </w:r>
      <w:r w:rsidRPr="00F506CE">
        <w:rPr>
          <w:lang w:val="ru-RU"/>
        </w:rPr>
        <w:lastRenderedPageBreak/>
        <w:t>памятников</w:t>
      </w:r>
      <w:r w:rsidR="0023333D" w:rsidRPr="00F506CE">
        <w:rPr>
          <w:lang w:val="ru-RU"/>
        </w:rPr>
        <w:t xml:space="preserve">, </w:t>
      </w:r>
      <w:r w:rsidR="00417C90" w:rsidRPr="00F506CE">
        <w:rPr>
          <w:lang w:val="ru-RU"/>
        </w:rPr>
        <w:t xml:space="preserve">народных песен, сказок, </w:t>
      </w:r>
      <w:r w:rsidR="0023333D" w:rsidRPr="00F506CE">
        <w:rPr>
          <w:lang w:val="ru-RU"/>
        </w:rPr>
        <w:t xml:space="preserve">традиций, ремесел. </w:t>
      </w:r>
      <w:r w:rsidR="005142CF" w:rsidRPr="00F506CE">
        <w:rPr>
          <w:lang w:val="ru-RU"/>
        </w:rPr>
        <w:t xml:space="preserve">Казалось бы, кто не знает великого английского поэта Шекспира? Сейчас это кажется невероятным, но в </w:t>
      </w:r>
      <w:r w:rsidR="005142CF">
        <w:t>XIX</w:t>
      </w:r>
      <w:r w:rsidR="005142CF" w:rsidRPr="00F506CE">
        <w:rPr>
          <w:lang w:val="ru-RU"/>
        </w:rPr>
        <w:t xml:space="preserve"> веке в Англии мало кто </w:t>
      </w:r>
      <w:r w:rsidR="00E84483" w:rsidRPr="00F506CE">
        <w:rPr>
          <w:lang w:val="ru-RU"/>
        </w:rPr>
        <w:t>вспоминал о нем</w:t>
      </w:r>
      <w:r w:rsidR="005142CF" w:rsidRPr="00F506CE">
        <w:rPr>
          <w:lang w:val="ru-RU"/>
        </w:rPr>
        <w:t xml:space="preserve">. </w:t>
      </w:r>
      <w:r w:rsidR="00E84483" w:rsidRPr="00F506CE">
        <w:rPr>
          <w:lang w:val="ru-RU"/>
        </w:rPr>
        <w:t>Чарльз Диккенс, английский писатель, счел своим долгом</w:t>
      </w:r>
      <w:r w:rsidR="005142CF" w:rsidRPr="00F506CE">
        <w:rPr>
          <w:lang w:val="ru-RU"/>
        </w:rPr>
        <w:t xml:space="preserve"> восстанов</w:t>
      </w:r>
      <w:r w:rsidR="00E84483" w:rsidRPr="00F506CE">
        <w:rPr>
          <w:lang w:val="ru-RU"/>
        </w:rPr>
        <w:t>ить память</w:t>
      </w:r>
      <w:r w:rsidR="005142CF" w:rsidRPr="00F506CE">
        <w:rPr>
          <w:lang w:val="ru-RU"/>
        </w:rPr>
        <w:t xml:space="preserve"> о своем соотечественнике. </w:t>
      </w:r>
      <w:r w:rsidR="00E84483" w:rsidRPr="00F506CE">
        <w:rPr>
          <w:lang w:val="ru-RU"/>
        </w:rPr>
        <w:t xml:space="preserve">Он сам организовывал постановки забытых пьес Шекспира, сам писал декорации и даже выступал на сцене, чем привлекал внимание общественности к наследию великого поэта и драматурга. И именно он не дал продать дом, в котором родился Шекспир, американскому предпринимателю, задумавшему перевезти дом Шекспира в Америку. </w:t>
      </w:r>
    </w:p>
    <w:p w14:paraId="7E6442B1" w14:textId="7B5E40B5" w:rsidR="00734494" w:rsidRDefault="00E84483" w:rsidP="00C81BAF">
      <w:pPr>
        <w:ind w:left="426"/>
        <w:rPr>
          <w:i/>
          <w:lang w:val="ru-RU"/>
        </w:rPr>
      </w:pPr>
      <w:r w:rsidRPr="00E84483">
        <w:rPr>
          <w:i/>
          <w:lang w:val="ru-RU"/>
        </w:rPr>
        <w:t xml:space="preserve">В истории каждой страны найдутся такие </w:t>
      </w:r>
      <w:r w:rsidR="00734494" w:rsidRPr="00E84483">
        <w:rPr>
          <w:i/>
          <w:lang w:val="ru-RU"/>
        </w:rPr>
        <w:t>деятел</w:t>
      </w:r>
      <w:r w:rsidRPr="00E84483">
        <w:rPr>
          <w:i/>
          <w:lang w:val="ru-RU"/>
        </w:rPr>
        <w:t>и</w:t>
      </w:r>
      <w:r w:rsidR="00734494" w:rsidRPr="00E84483">
        <w:rPr>
          <w:i/>
          <w:lang w:val="ru-RU"/>
        </w:rPr>
        <w:t>-энтузиаст</w:t>
      </w:r>
      <w:r w:rsidRPr="00E84483">
        <w:rPr>
          <w:i/>
          <w:lang w:val="ru-RU"/>
        </w:rPr>
        <w:t>ы</w:t>
      </w:r>
      <w:r w:rsidR="00734494" w:rsidRPr="00E84483">
        <w:rPr>
          <w:i/>
          <w:lang w:val="ru-RU"/>
        </w:rPr>
        <w:t>, которые повлияли на сохранение культурного наследия</w:t>
      </w:r>
      <w:r w:rsidRPr="00E84483">
        <w:rPr>
          <w:i/>
          <w:lang w:val="ru-RU"/>
        </w:rPr>
        <w:t xml:space="preserve">. Расскажите о них в мультимедийной форме и выскажите </w:t>
      </w:r>
      <w:r w:rsidR="005B1F3C">
        <w:rPr>
          <w:i/>
          <w:lang w:val="ru-RU"/>
        </w:rPr>
        <w:t>ваше</w:t>
      </w:r>
      <w:r w:rsidR="007C46E2">
        <w:rPr>
          <w:i/>
          <w:lang w:val="ru-RU"/>
        </w:rPr>
        <w:t xml:space="preserve"> мнение</w:t>
      </w:r>
      <w:r w:rsidRPr="00E84483">
        <w:rPr>
          <w:i/>
          <w:lang w:val="ru-RU"/>
        </w:rPr>
        <w:t xml:space="preserve">. </w:t>
      </w:r>
    </w:p>
    <w:p w14:paraId="3B62A359" w14:textId="77777777" w:rsidR="009A0876" w:rsidRDefault="009A0876" w:rsidP="00E84483">
      <w:pPr>
        <w:ind w:left="720"/>
        <w:rPr>
          <w:lang w:val="ru-RU"/>
        </w:rPr>
      </w:pPr>
    </w:p>
    <w:p w14:paraId="43490BE1" w14:textId="77777777" w:rsidR="00975282" w:rsidRPr="003A3C7E" w:rsidRDefault="00975282" w:rsidP="00975282">
      <w:pPr>
        <w:pStyle w:val="a3"/>
        <w:numPr>
          <w:ilvl w:val="0"/>
          <w:numId w:val="1"/>
        </w:numPr>
        <w:ind w:left="426" w:hanging="426"/>
        <w:rPr>
          <w:b/>
          <w:lang w:val="ru-RU"/>
        </w:rPr>
      </w:pPr>
      <w:r w:rsidRPr="003A3C7E">
        <w:rPr>
          <w:b/>
          <w:lang w:val="ru-RU"/>
        </w:rPr>
        <w:t xml:space="preserve">Содружество искусств в сохранении наследия. </w:t>
      </w:r>
    </w:p>
    <w:p w14:paraId="5D75A981" w14:textId="1DE9E1D4" w:rsidR="00740771" w:rsidRDefault="00975282" w:rsidP="00975282">
      <w:pPr>
        <w:ind w:left="426"/>
        <w:rPr>
          <w:lang w:val="ru-RU"/>
        </w:rPr>
      </w:pPr>
      <w:r w:rsidRPr="003A3C7E">
        <w:rPr>
          <w:lang w:val="ru-RU"/>
        </w:rPr>
        <w:t xml:space="preserve">В Эрмитаже хранится уникальный сервиз – «Сервиз с зеленой лягушкой». На 700 предметах сервиза </w:t>
      </w:r>
      <w:r w:rsidR="00740771" w:rsidRPr="00ED4839">
        <w:rPr>
          <w:lang w:val="ru-RU"/>
        </w:rPr>
        <w:t>было</w:t>
      </w:r>
      <w:r w:rsidR="00740771">
        <w:rPr>
          <w:lang w:val="ru-RU"/>
        </w:rPr>
        <w:t xml:space="preserve"> </w:t>
      </w:r>
      <w:r w:rsidRPr="003A3C7E">
        <w:rPr>
          <w:lang w:val="ru-RU"/>
        </w:rPr>
        <w:t>изображено 1200 пейзажных видов Англии. Некоторые из видов сохранились для нас только благодаря этому сервизу</w:t>
      </w:r>
      <w:r w:rsidR="00740771">
        <w:rPr>
          <w:lang w:val="ru-RU"/>
        </w:rPr>
        <w:t>, например</w:t>
      </w:r>
      <w:r w:rsidR="00740771" w:rsidRPr="003A3C7E">
        <w:rPr>
          <w:lang w:val="ru-RU"/>
        </w:rPr>
        <w:t xml:space="preserve">: </w:t>
      </w:r>
      <w:r w:rsidRPr="003A3C7E">
        <w:rPr>
          <w:lang w:val="ru-RU"/>
        </w:rPr>
        <w:t xml:space="preserve">замок </w:t>
      </w:r>
      <w:proofErr w:type="spellStart"/>
      <w:r w:rsidRPr="003A3C7E">
        <w:rPr>
          <w:lang w:val="ru-RU"/>
        </w:rPr>
        <w:t>Уиндрингтон</w:t>
      </w:r>
      <w:proofErr w:type="spellEnd"/>
      <w:r w:rsidRPr="003A3C7E">
        <w:rPr>
          <w:lang w:val="ru-RU"/>
        </w:rPr>
        <w:t xml:space="preserve">  (</w:t>
      </w:r>
      <w:proofErr w:type="spellStart"/>
      <w:r w:rsidRPr="00A13272">
        <w:t>Widdrington</w:t>
      </w:r>
      <w:proofErr w:type="spellEnd"/>
      <w:r w:rsidRPr="003A3C7E">
        <w:rPr>
          <w:lang w:val="ru-RU"/>
        </w:rPr>
        <w:t xml:space="preserve"> </w:t>
      </w:r>
      <w:r w:rsidRPr="00A13272">
        <w:t>Castle</w:t>
      </w:r>
      <w:r w:rsidRPr="003A3C7E">
        <w:rPr>
          <w:lang w:val="ru-RU"/>
        </w:rPr>
        <w:t xml:space="preserve">), дворец </w:t>
      </w:r>
      <w:proofErr w:type="spellStart"/>
      <w:r w:rsidRPr="003A3C7E">
        <w:rPr>
          <w:lang w:val="ru-RU"/>
        </w:rPr>
        <w:t>Лэмфи</w:t>
      </w:r>
      <w:proofErr w:type="spellEnd"/>
      <w:r w:rsidRPr="003A3C7E">
        <w:rPr>
          <w:lang w:val="ru-RU"/>
        </w:rPr>
        <w:t xml:space="preserve"> (</w:t>
      </w:r>
      <w:proofErr w:type="spellStart"/>
      <w:r>
        <w:t>Lamphey</w:t>
      </w:r>
      <w:proofErr w:type="spellEnd"/>
      <w:r w:rsidRPr="003A3C7E">
        <w:rPr>
          <w:lang w:val="ru-RU"/>
        </w:rPr>
        <w:t xml:space="preserve"> </w:t>
      </w:r>
      <w:r>
        <w:t>Palace</w:t>
      </w:r>
      <w:r w:rsidRPr="003A3C7E">
        <w:rPr>
          <w:lang w:val="ru-RU"/>
        </w:rPr>
        <w:t xml:space="preserve">), </w:t>
      </w:r>
      <w:proofErr w:type="spellStart"/>
      <w:r w:rsidRPr="003A3C7E">
        <w:rPr>
          <w:lang w:val="ru-RU"/>
        </w:rPr>
        <w:t>Бодезерт</w:t>
      </w:r>
      <w:proofErr w:type="spellEnd"/>
      <w:r w:rsidRPr="003A3C7E">
        <w:rPr>
          <w:lang w:val="ru-RU"/>
        </w:rPr>
        <w:t xml:space="preserve"> Хаус (</w:t>
      </w:r>
      <w:proofErr w:type="spellStart"/>
      <w:r>
        <w:t>Beaudesert</w:t>
      </w:r>
      <w:proofErr w:type="spellEnd"/>
      <w:r w:rsidRPr="003A3C7E">
        <w:rPr>
          <w:lang w:val="ru-RU"/>
        </w:rPr>
        <w:t xml:space="preserve"> </w:t>
      </w:r>
      <w:r>
        <w:t>House</w:t>
      </w:r>
      <w:r w:rsidRPr="003A3C7E">
        <w:rPr>
          <w:lang w:val="ru-RU"/>
        </w:rPr>
        <w:t>)</w:t>
      </w:r>
      <w:r w:rsidR="00740771">
        <w:rPr>
          <w:lang w:val="ru-RU"/>
        </w:rPr>
        <w:t xml:space="preserve"> и </w:t>
      </w:r>
      <w:r w:rsidR="00740771" w:rsidRPr="00ED4839">
        <w:rPr>
          <w:lang w:val="ru-RU"/>
        </w:rPr>
        <w:t>многие другие</w:t>
      </w:r>
      <w:r w:rsidRPr="00ED4839">
        <w:rPr>
          <w:lang w:val="ru-RU"/>
        </w:rPr>
        <w:t>.</w:t>
      </w:r>
      <w:r w:rsidRPr="003A3C7E">
        <w:rPr>
          <w:lang w:val="ru-RU"/>
        </w:rPr>
        <w:t xml:space="preserve"> </w:t>
      </w:r>
    </w:p>
    <w:p w14:paraId="2AB4E8A8" w14:textId="77777777" w:rsidR="00946A4F" w:rsidRDefault="00946A4F" w:rsidP="00975282">
      <w:pPr>
        <w:ind w:left="426"/>
        <w:rPr>
          <w:lang w:val="ru-RU"/>
        </w:rPr>
      </w:pPr>
    </w:p>
    <w:p w14:paraId="64599E36" w14:textId="05F4925C" w:rsidR="00975282" w:rsidRPr="003A3C7E" w:rsidRDefault="00975282" w:rsidP="00975282">
      <w:pPr>
        <w:ind w:left="426"/>
        <w:rPr>
          <w:lang w:val="ru-RU"/>
        </w:rPr>
      </w:pPr>
      <w:r w:rsidRPr="003A3C7E">
        <w:rPr>
          <w:lang w:val="ru-RU"/>
        </w:rPr>
        <w:t xml:space="preserve">Вам известна сюита Модеста Мусоргского «Картинки с выставки»? Какие картины видел на выставке композитор, кто их автор? Дело в том, что ни одна картинка с выставки не сохранились, но они остались в нашей памяти только благодаря музыке. </w:t>
      </w:r>
      <w:r w:rsidRPr="007C46E2">
        <w:rPr>
          <w:i/>
          <w:lang w:val="ru-RU"/>
        </w:rPr>
        <w:t>В истории известно много случаев, когда созданное в одном виде искусства сохраняется на века благодаря его отражению в другом виде искусства. Найдите такие примеры и расскажите о них в мультимедийной форме.</w:t>
      </w:r>
      <w:r w:rsidRPr="003A3C7E">
        <w:rPr>
          <w:lang w:val="ru-RU"/>
        </w:rPr>
        <w:t xml:space="preserve"> </w:t>
      </w:r>
    </w:p>
    <w:p w14:paraId="2A456539" w14:textId="77777777" w:rsidR="00975282" w:rsidRPr="00070097" w:rsidRDefault="00975282" w:rsidP="00E84483">
      <w:pPr>
        <w:ind w:left="720"/>
        <w:rPr>
          <w:lang w:val="ru-RU"/>
        </w:rPr>
      </w:pPr>
    </w:p>
    <w:p w14:paraId="0D9DA162" w14:textId="77777777" w:rsidR="00F506CE" w:rsidRPr="00F506CE" w:rsidRDefault="00F506CE" w:rsidP="009A0876">
      <w:pPr>
        <w:pStyle w:val="a3"/>
        <w:numPr>
          <w:ilvl w:val="0"/>
          <w:numId w:val="1"/>
        </w:numPr>
        <w:ind w:left="360"/>
        <w:rPr>
          <w:b/>
          <w:lang w:val="ru-RU"/>
        </w:rPr>
      </w:pPr>
      <w:r w:rsidRPr="00F506CE">
        <w:rPr>
          <w:b/>
          <w:lang w:val="ru-RU"/>
        </w:rPr>
        <w:t xml:space="preserve">Нематериальное культурное наследие. </w:t>
      </w:r>
    </w:p>
    <w:p w14:paraId="52FAF8BD" w14:textId="7344DA9B" w:rsidR="009A0876" w:rsidRPr="00F506CE" w:rsidRDefault="009A0876" w:rsidP="00F506CE">
      <w:pPr>
        <w:ind w:left="360"/>
        <w:rPr>
          <w:lang w:val="ru-RU"/>
        </w:rPr>
      </w:pPr>
      <w:r w:rsidRPr="00F506CE">
        <w:rPr>
          <w:lang w:val="ru-RU"/>
        </w:rPr>
        <w:t>Говоря о культурном наследии, мы чаще всего представляем себе памятники, дворцы, произведения искусства. Это материальное культурное наследие, но есть еще и нематериальное: устные традиции и формы выражения, в том числе язык,</w:t>
      </w:r>
    </w:p>
    <w:p w14:paraId="3812300C" w14:textId="77777777" w:rsidR="00BE2C28" w:rsidRDefault="009A0876" w:rsidP="009A0876">
      <w:pPr>
        <w:ind w:left="360"/>
      </w:pPr>
      <w:r w:rsidRPr="009A0876">
        <w:rPr>
          <w:lang w:val="ru-RU"/>
        </w:rPr>
        <w:t xml:space="preserve">исполнительские искусства, в том числе актёрская игра, </w:t>
      </w:r>
      <w:proofErr w:type="spellStart"/>
      <w:r w:rsidRPr="009A0876">
        <w:rPr>
          <w:lang w:val="ru-RU"/>
        </w:rPr>
        <w:t>музицирование</w:t>
      </w:r>
      <w:proofErr w:type="spellEnd"/>
      <w:r w:rsidRPr="009A0876">
        <w:rPr>
          <w:lang w:val="ru-RU"/>
        </w:rPr>
        <w:t>, пение, танцы;</w:t>
      </w:r>
      <w:r>
        <w:rPr>
          <w:lang w:val="ru-RU"/>
        </w:rPr>
        <w:t xml:space="preserve"> </w:t>
      </w:r>
      <w:r w:rsidRPr="009A0876">
        <w:rPr>
          <w:lang w:val="ru-RU"/>
        </w:rPr>
        <w:t>обычаи, обряды, праздники;</w:t>
      </w:r>
      <w:r>
        <w:rPr>
          <w:lang w:val="ru-RU"/>
        </w:rPr>
        <w:t xml:space="preserve"> </w:t>
      </w:r>
      <w:r w:rsidRPr="009A0876">
        <w:rPr>
          <w:lang w:val="ru-RU"/>
        </w:rPr>
        <w:t>знания и навыки, связанные с традиционными ремёслами</w:t>
      </w:r>
      <w:r w:rsidR="006D7F8A">
        <w:rPr>
          <w:lang w:val="ru-RU"/>
        </w:rPr>
        <w:t>, национальная кухня</w:t>
      </w:r>
      <w:r w:rsidRPr="009A0876">
        <w:rPr>
          <w:lang w:val="ru-RU"/>
        </w:rPr>
        <w:t>.</w:t>
      </w:r>
      <w:r>
        <w:rPr>
          <w:lang w:val="ru-RU"/>
        </w:rPr>
        <w:t xml:space="preserve"> В списке нематериального наследия </w:t>
      </w:r>
      <w:r w:rsidR="00070097">
        <w:rPr>
          <w:lang w:val="ru-RU"/>
        </w:rPr>
        <w:t>ЮНЕСКО можно найти</w:t>
      </w:r>
      <w:r>
        <w:rPr>
          <w:lang w:val="ru-RU"/>
        </w:rPr>
        <w:t xml:space="preserve"> немало любопытнейших «объектов», таких как соколиная охота, и</w:t>
      </w:r>
      <w:r w:rsidRPr="009A0876">
        <w:rPr>
          <w:lang w:val="ru-RU"/>
        </w:rPr>
        <w:t>спанская школа верховой езды в Вене</w:t>
      </w:r>
      <w:r>
        <w:rPr>
          <w:lang w:val="ru-RU"/>
        </w:rPr>
        <w:t xml:space="preserve">, </w:t>
      </w:r>
      <w:r w:rsidR="00F506CE">
        <w:rPr>
          <w:lang w:val="ru-RU"/>
        </w:rPr>
        <w:t>к</w:t>
      </w:r>
      <w:r w:rsidRPr="009A0876">
        <w:rPr>
          <w:lang w:val="ru-RU"/>
        </w:rPr>
        <w:t xml:space="preserve">онный промысел креветок в </w:t>
      </w:r>
      <w:proofErr w:type="spellStart"/>
      <w:r w:rsidRPr="009A0876">
        <w:rPr>
          <w:lang w:val="ru-RU"/>
        </w:rPr>
        <w:t>Остдюнкерке</w:t>
      </w:r>
      <w:proofErr w:type="spellEnd"/>
      <w:r w:rsidR="00F506CE">
        <w:rPr>
          <w:lang w:val="ru-RU"/>
        </w:rPr>
        <w:t xml:space="preserve"> (Бельгия), карнавалы и шествия, и даже международный День пчел. </w:t>
      </w:r>
    </w:p>
    <w:p w14:paraId="60522DBB" w14:textId="77777777" w:rsidR="00BE2C28" w:rsidRDefault="00BE2C28" w:rsidP="009A0876">
      <w:pPr>
        <w:ind w:left="360"/>
      </w:pPr>
    </w:p>
    <w:p w14:paraId="4BB15073" w14:textId="77777777" w:rsidR="00BE2C28" w:rsidRDefault="00070097" w:rsidP="009A0876">
      <w:pPr>
        <w:ind w:left="360"/>
        <w:rPr>
          <w:i/>
        </w:rPr>
      </w:pPr>
      <w:r>
        <w:rPr>
          <w:i/>
          <w:lang w:val="ru-RU"/>
        </w:rPr>
        <w:t>Посмотрите, нет ли в этом списке того</w:t>
      </w:r>
      <w:r w:rsidR="00F506CE" w:rsidRPr="00F506CE">
        <w:rPr>
          <w:i/>
          <w:lang w:val="ru-RU"/>
        </w:rPr>
        <w:t xml:space="preserve">, что вызовет ваш интерес и желание узнать об этом </w:t>
      </w:r>
      <w:proofErr w:type="gramStart"/>
      <w:r w:rsidR="00F506CE" w:rsidRPr="00F506CE">
        <w:rPr>
          <w:i/>
          <w:lang w:val="ru-RU"/>
        </w:rPr>
        <w:t>побольше</w:t>
      </w:r>
      <w:proofErr w:type="gramEnd"/>
      <w:r w:rsidR="00F506CE" w:rsidRPr="00F506CE">
        <w:rPr>
          <w:i/>
          <w:lang w:val="ru-RU"/>
        </w:rPr>
        <w:t>. Представьте ваш рассказ в мультимедийной форме.</w:t>
      </w:r>
    </w:p>
    <w:p w14:paraId="52216CCA" w14:textId="6C682CBB" w:rsidR="009A0876" w:rsidRDefault="00F506CE" w:rsidP="009A0876">
      <w:pPr>
        <w:ind w:left="360"/>
        <w:rPr>
          <w:i/>
          <w:lang w:val="ru-RU"/>
        </w:rPr>
      </w:pPr>
      <w:r w:rsidRPr="00F506CE">
        <w:rPr>
          <w:i/>
          <w:lang w:val="ru-RU"/>
        </w:rPr>
        <w:t xml:space="preserve"> </w:t>
      </w:r>
    </w:p>
    <w:p w14:paraId="54922793" w14:textId="4AEEEA07" w:rsidR="00AE5C21" w:rsidRPr="00C34BB0" w:rsidRDefault="00AE5C21" w:rsidP="00AE5C21">
      <w:pPr>
        <w:pStyle w:val="a3"/>
        <w:numPr>
          <w:ilvl w:val="0"/>
          <w:numId w:val="4"/>
        </w:numPr>
        <w:rPr>
          <w:i/>
          <w:sz w:val="22"/>
          <w:lang w:val="ru-RU"/>
        </w:rPr>
      </w:pPr>
      <w:proofErr w:type="spellStart"/>
      <w:r w:rsidRPr="00C34BB0">
        <w:rPr>
          <w:rFonts w:cs="Times New Roman"/>
          <w:sz w:val="22"/>
          <w:lang w:val="ru-RU"/>
        </w:rPr>
        <w:t>К</w:t>
      </w:r>
      <w:r w:rsidRPr="00C34BB0">
        <w:rPr>
          <w:rFonts w:cs="Times New Roman"/>
          <w:color w:val="222222"/>
          <w:sz w:val="22"/>
          <w:shd w:val="clear" w:color="auto" w:fill="FFFFFF"/>
          <w:lang w:val="ru-RU"/>
        </w:rPr>
        <w:t>ракелинген</w:t>
      </w:r>
      <w:proofErr w:type="spellEnd"/>
      <w:r w:rsidRPr="00C34BB0">
        <w:rPr>
          <w:rFonts w:cs="Times New Roman"/>
          <w:color w:val="222222"/>
          <w:sz w:val="22"/>
          <w:shd w:val="clear" w:color="auto" w:fill="FFFFFF"/>
          <w:lang w:val="ru-RU"/>
        </w:rPr>
        <w:t xml:space="preserve"> и </w:t>
      </w:r>
      <w:proofErr w:type="spellStart"/>
      <w:r w:rsidRPr="00C34BB0">
        <w:rPr>
          <w:rFonts w:cs="Times New Roman"/>
          <w:color w:val="222222"/>
          <w:sz w:val="22"/>
          <w:shd w:val="clear" w:color="auto" w:fill="FFFFFF"/>
          <w:lang w:val="ru-RU"/>
        </w:rPr>
        <w:t>Тоннекенсбранд</w:t>
      </w:r>
      <w:proofErr w:type="spellEnd"/>
      <w:r w:rsidRPr="00C34BB0">
        <w:rPr>
          <w:rFonts w:cs="Times New Roman"/>
          <w:color w:val="222222"/>
          <w:sz w:val="22"/>
          <w:shd w:val="clear" w:color="auto" w:fill="FFFFFF"/>
          <w:lang w:val="ru-RU"/>
        </w:rPr>
        <w:t>, праздник хлеба и огня, отмечаемый в конце зимы в</w:t>
      </w:r>
      <w:r w:rsidRPr="00C34BB0">
        <w:rPr>
          <w:rFonts w:cs="Times New Roman"/>
          <w:color w:val="222222"/>
          <w:sz w:val="22"/>
          <w:shd w:val="clear" w:color="auto" w:fill="FFFFFF"/>
        </w:rPr>
        <w:t> </w:t>
      </w:r>
      <w:proofErr w:type="spellStart"/>
      <w:r w:rsidRPr="00C34BB0">
        <w:rPr>
          <w:rFonts w:cs="Times New Roman"/>
          <w:sz w:val="22"/>
          <w:shd w:val="clear" w:color="auto" w:fill="FFFFFF"/>
          <w:lang w:val="ru-RU"/>
        </w:rPr>
        <w:t>Герардсберген</w:t>
      </w:r>
      <w:proofErr w:type="spellEnd"/>
      <w:r w:rsidRPr="00C34BB0">
        <w:rPr>
          <w:rFonts w:cs="Times New Roman"/>
          <w:sz w:val="22"/>
          <w:shd w:val="clear" w:color="auto" w:fill="FFFFFF"/>
          <w:lang w:val="ru-RU"/>
        </w:rPr>
        <w:t>, Бельгия</w:t>
      </w:r>
    </w:p>
    <w:p w14:paraId="21FB90CE" w14:textId="094A6C0D" w:rsidR="00AE5C21" w:rsidRPr="00C34BB0" w:rsidRDefault="00AE5C21" w:rsidP="00AE5C21">
      <w:pPr>
        <w:pStyle w:val="a3"/>
        <w:numPr>
          <w:ilvl w:val="0"/>
          <w:numId w:val="4"/>
        </w:numPr>
        <w:rPr>
          <w:i/>
          <w:sz w:val="22"/>
          <w:lang w:val="ru-RU"/>
        </w:rPr>
      </w:pPr>
      <w:r w:rsidRPr="00C34BB0">
        <w:rPr>
          <w:rFonts w:cs="Times New Roman"/>
          <w:sz w:val="22"/>
          <w:shd w:val="clear" w:color="auto" w:fill="FFFFFF"/>
          <w:lang w:val="ru-RU"/>
        </w:rPr>
        <w:t>Шествия в Бельгии и Франции с участием гигантских кукол</w:t>
      </w:r>
    </w:p>
    <w:p w14:paraId="071FE905" w14:textId="3CBA40CC" w:rsidR="00AE5C21" w:rsidRPr="00C34BB0" w:rsidRDefault="00AE5C21" w:rsidP="00AE5C21">
      <w:pPr>
        <w:pStyle w:val="a3"/>
        <w:numPr>
          <w:ilvl w:val="0"/>
          <w:numId w:val="4"/>
        </w:numPr>
        <w:rPr>
          <w:i/>
          <w:sz w:val="22"/>
          <w:lang w:val="ru-RU"/>
        </w:rPr>
      </w:pPr>
      <w:proofErr w:type="spellStart"/>
      <w:r w:rsidRPr="00C34BB0">
        <w:rPr>
          <w:sz w:val="22"/>
          <w:lang w:val="ru-RU"/>
        </w:rPr>
        <w:t>Момогери</w:t>
      </w:r>
      <w:proofErr w:type="spellEnd"/>
      <w:r w:rsidRPr="00C34BB0">
        <w:rPr>
          <w:sz w:val="22"/>
        </w:rPr>
        <w:t> </w:t>
      </w:r>
      <w:r w:rsidRPr="00C34BB0">
        <w:rPr>
          <w:sz w:val="22"/>
          <w:lang w:val="ru-RU"/>
        </w:rPr>
        <w:t>— празднование Нового года в восьми деревнях региона</w:t>
      </w:r>
      <w:r w:rsidRPr="00C34BB0">
        <w:rPr>
          <w:sz w:val="22"/>
        </w:rPr>
        <w:t> </w:t>
      </w:r>
      <w:hyperlink r:id="rId6" w:tooltip="Козани" w:history="1">
        <w:proofErr w:type="spellStart"/>
        <w:r w:rsidRPr="00C34BB0">
          <w:rPr>
            <w:sz w:val="22"/>
            <w:lang w:val="ru-RU"/>
          </w:rPr>
          <w:t>Козани</w:t>
        </w:r>
        <w:proofErr w:type="spellEnd"/>
      </w:hyperlink>
      <w:r w:rsidRPr="00C34BB0">
        <w:rPr>
          <w:sz w:val="22"/>
        </w:rPr>
        <w:t> </w:t>
      </w:r>
      <w:r w:rsidRPr="00C34BB0">
        <w:rPr>
          <w:sz w:val="22"/>
          <w:lang w:val="ru-RU"/>
        </w:rPr>
        <w:t>в</w:t>
      </w:r>
      <w:r w:rsidRPr="00C34BB0">
        <w:rPr>
          <w:sz w:val="22"/>
        </w:rPr>
        <w:t> </w:t>
      </w:r>
      <w:r w:rsidRPr="00C34BB0">
        <w:rPr>
          <w:sz w:val="22"/>
          <w:lang w:val="ru-RU"/>
        </w:rPr>
        <w:t>Западной Македонии, Греция</w:t>
      </w:r>
    </w:p>
    <w:p w14:paraId="50549578" w14:textId="0CBB14A4" w:rsidR="00AE5C21" w:rsidRPr="00C34BB0" w:rsidRDefault="00AE5C21" w:rsidP="00AE5C21">
      <w:pPr>
        <w:pStyle w:val="a3"/>
        <w:numPr>
          <w:ilvl w:val="0"/>
          <w:numId w:val="4"/>
        </w:numPr>
        <w:rPr>
          <w:i/>
          <w:sz w:val="22"/>
          <w:lang w:val="ru-RU"/>
        </w:rPr>
      </w:pPr>
      <w:r w:rsidRPr="00C34BB0">
        <w:rPr>
          <w:sz w:val="22"/>
          <w:lang w:val="ru-RU"/>
        </w:rPr>
        <w:t>Искусство обработки</w:t>
      </w:r>
      <w:r w:rsidRPr="00C34BB0">
        <w:rPr>
          <w:sz w:val="22"/>
        </w:rPr>
        <w:t> </w:t>
      </w:r>
      <w:r w:rsidRPr="00C34BB0">
        <w:rPr>
          <w:sz w:val="22"/>
          <w:lang w:val="ru-RU"/>
        </w:rPr>
        <w:t>мрамора</w:t>
      </w:r>
      <w:r w:rsidRPr="00C34BB0">
        <w:rPr>
          <w:sz w:val="22"/>
        </w:rPr>
        <w:t> </w:t>
      </w:r>
      <w:r w:rsidRPr="00C34BB0">
        <w:rPr>
          <w:sz w:val="22"/>
          <w:lang w:val="ru-RU"/>
        </w:rPr>
        <w:t>на острове</w:t>
      </w:r>
      <w:r w:rsidRPr="00C34BB0">
        <w:rPr>
          <w:sz w:val="22"/>
        </w:rPr>
        <w:t> </w:t>
      </w:r>
      <w:proofErr w:type="spellStart"/>
      <w:r w:rsidRPr="00C34BB0">
        <w:rPr>
          <w:sz w:val="22"/>
          <w:lang w:val="ru-RU"/>
        </w:rPr>
        <w:t>Тинос</w:t>
      </w:r>
      <w:proofErr w:type="spellEnd"/>
      <w:r w:rsidRPr="00C34BB0">
        <w:rPr>
          <w:sz w:val="22"/>
          <w:lang w:val="ru-RU"/>
        </w:rPr>
        <w:t>, Греция</w:t>
      </w:r>
    </w:p>
    <w:p w14:paraId="2459310A" w14:textId="69F8E9A2" w:rsidR="00AE5C21" w:rsidRPr="00C34BB0" w:rsidRDefault="00AE5C21" w:rsidP="00AE5C21">
      <w:pPr>
        <w:pStyle w:val="a3"/>
        <w:numPr>
          <w:ilvl w:val="0"/>
          <w:numId w:val="4"/>
        </w:numPr>
        <w:rPr>
          <w:i/>
          <w:sz w:val="22"/>
          <w:lang w:val="ru-RU"/>
        </w:rPr>
      </w:pPr>
      <w:r w:rsidRPr="00C34BB0">
        <w:rPr>
          <w:sz w:val="22"/>
          <w:lang w:val="ru-RU"/>
        </w:rPr>
        <w:t>Свистящий язык острова Гомера (Канарские острова, Испания)</w:t>
      </w:r>
    </w:p>
    <w:p w14:paraId="1E2E1C1B" w14:textId="7FB61060" w:rsidR="00AE5C21" w:rsidRPr="00C34BB0" w:rsidRDefault="00AE5C21" w:rsidP="00AE5C21">
      <w:pPr>
        <w:pStyle w:val="a3"/>
        <w:numPr>
          <w:ilvl w:val="0"/>
          <w:numId w:val="4"/>
        </w:numPr>
        <w:rPr>
          <w:i/>
          <w:sz w:val="22"/>
          <w:lang w:val="ru-RU"/>
        </w:rPr>
      </w:pPr>
      <w:r w:rsidRPr="00C34BB0">
        <w:rPr>
          <w:sz w:val="22"/>
          <w:lang w:val="ru-RU"/>
        </w:rPr>
        <w:t>Искусство неаполитанских</w:t>
      </w:r>
      <w:r w:rsidRPr="00C34BB0">
        <w:rPr>
          <w:sz w:val="22"/>
        </w:rPr>
        <w:t> </w:t>
      </w:r>
      <w:proofErr w:type="spellStart"/>
      <w:r w:rsidRPr="00C34BB0">
        <w:rPr>
          <w:sz w:val="22"/>
          <w:lang w:val="ru-RU"/>
        </w:rPr>
        <w:t>пиццайоло</w:t>
      </w:r>
      <w:proofErr w:type="spellEnd"/>
      <w:r w:rsidRPr="00C34BB0">
        <w:rPr>
          <w:sz w:val="22"/>
          <w:lang w:val="ru-RU"/>
        </w:rPr>
        <w:t> (мастеров по приготовлению пиццы), Италия</w:t>
      </w:r>
    </w:p>
    <w:p w14:paraId="28CDF17D" w14:textId="6BBB9423" w:rsidR="00AE5C21" w:rsidRPr="00C34BB0" w:rsidRDefault="00AE5C21" w:rsidP="00AE5C21">
      <w:pPr>
        <w:pStyle w:val="a3"/>
        <w:numPr>
          <w:ilvl w:val="0"/>
          <w:numId w:val="4"/>
        </w:numPr>
        <w:rPr>
          <w:i/>
          <w:sz w:val="22"/>
          <w:lang w:val="ru-RU"/>
        </w:rPr>
      </w:pPr>
      <w:r w:rsidRPr="004F0DD5">
        <w:rPr>
          <w:sz w:val="22"/>
          <w:lang w:val="ru-RU"/>
        </w:rPr>
        <w:t>Кружева «</w:t>
      </w:r>
      <w:proofErr w:type="spellStart"/>
      <w:r w:rsidR="004F0DD5" w:rsidRPr="004F0DD5">
        <w:rPr>
          <w:sz w:val="22"/>
          <w:lang w:val="ru-RU"/>
        </w:rPr>
        <w:t>Лефкара</w:t>
      </w:r>
      <w:proofErr w:type="spellEnd"/>
      <w:r w:rsidRPr="004F0DD5">
        <w:rPr>
          <w:sz w:val="22"/>
          <w:lang w:val="ru-RU"/>
        </w:rPr>
        <w:t>» или «</w:t>
      </w:r>
      <w:proofErr w:type="spellStart"/>
      <w:r w:rsidRPr="004F0DD5">
        <w:rPr>
          <w:sz w:val="22"/>
          <w:lang w:val="ru-RU"/>
        </w:rPr>
        <w:t>лефкаритика</w:t>
      </w:r>
      <w:proofErr w:type="spellEnd"/>
      <w:r w:rsidRPr="004F0DD5">
        <w:rPr>
          <w:sz w:val="22"/>
          <w:lang w:val="ru-RU"/>
        </w:rPr>
        <w:t>»</w:t>
      </w:r>
      <w:r w:rsidRPr="00C34BB0">
        <w:rPr>
          <w:sz w:val="22"/>
          <w:lang w:val="ru-RU"/>
        </w:rPr>
        <w:t>, Кипр</w:t>
      </w:r>
    </w:p>
    <w:p w14:paraId="1FBA97F9" w14:textId="72A49DC8" w:rsidR="00AE5C21" w:rsidRPr="00C34BB0" w:rsidRDefault="00BE2C28" w:rsidP="00AE5C21">
      <w:pPr>
        <w:pStyle w:val="a3"/>
        <w:numPr>
          <w:ilvl w:val="0"/>
          <w:numId w:val="4"/>
        </w:numPr>
        <w:rPr>
          <w:i/>
          <w:sz w:val="22"/>
          <w:lang w:val="ru-RU"/>
        </w:rPr>
      </w:pPr>
      <w:hyperlink r:id="rId7" w:history="1">
        <w:r w:rsidR="00AE5C21" w:rsidRPr="00C34BB0">
          <w:rPr>
            <w:sz w:val="22"/>
            <w:lang w:val="ru-RU"/>
          </w:rPr>
          <w:t>Мастерство эксплуатации ветряных и водяных мельниц</w:t>
        </w:r>
      </w:hyperlink>
      <w:r w:rsidR="00AE5C21" w:rsidRPr="00C34BB0">
        <w:rPr>
          <w:sz w:val="22"/>
          <w:lang w:val="ru-RU"/>
        </w:rPr>
        <w:t>, Нидерланды</w:t>
      </w:r>
    </w:p>
    <w:p w14:paraId="4A048084" w14:textId="3DC07CBF" w:rsidR="00C34BB0" w:rsidRPr="00C34BB0" w:rsidRDefault="00C34BB0" w:rsidP="00AE5C21">
      <w:pPr>
        <w:pStyle w:val="a3"/>
        <w:numPr>
          <w:ilvl w:val="0"/>
          <w:numId w:val="4"/>
        </w:numPr>
        <w:rPr>
          <w:i/>
          <w:sz w:val="22"/>
          <w:lang w:val="ru-RU"/>
        </w:rPr>
      </w:pPr>
      <w:proofErr w:type="spellStart"/>
      <w:r w:rsidRPr="00C34BB0">
        <w:rPr>
          <w:rFonts w:eastAsia="Times New Roman"/>
          <w:sz w:val="22"/>
          <w:lang w:eastAsia="ru-RU"/>
        </w:rPr>
        <w:t>Парфюмерное</w:t>
      </w:r>
      <w:proofErr w:type="spellEnd"/>
      <w:r w:rsidRPr="00C34BB0">
        <w:rPr>
          <w:rFonts w:eastAsia="Times New Roman"/>
          <w:sz w:val="22"/>
          <w:lang w:eastAsia="ru-RU"/>
        </w:rPr>
        <w:t xml:space="preserve"> </w:t>
      </w:r>
      <w:proofErr w:type="spellStart"/>
      <w:r w:rsidRPr="00C34BB0">
        <w:rPr>
          <w:rFonts w:eastAsia="Times New Roman"/>
          <w:sz w:val="22"/>
          <w:lang w:eastAsia="ru-RU"/>
        </w:rPr>
        <w:t>мастерство</w:t>
      </w:r>
      <w:proofErr w:type="spellEnd"/>
      <w:r w:rsidRPr="00C34BB0">
        <w:rPr>
          <w:rFonts w:eastAsia="Times New Roman"/>
          <w:sz w:val="22"/>
          <w:lang w:eastAsia="ru-RU"/>
        </w:rPr>
        <w:t xml:space="preserve"> в </w:t>
      </w:r>
      <w:proofErr w:type="spellStart"/>
      <w:r w:rsidRPr="00C34BB0">
        <w:rPr>
          <w:rFonts w:eastAsia="Times New Roman"/>
          <w:sz w:val="22"/>
          <w:lang w:eastAsia="ru-RU"/>
        </w:rPr>
        <w:t>Грассе</w:t>
      </w:r>
      <w:proofErr w:type="spellEnd"/>
      <w:r w:rsidRPr="00C34BB0">
        <w:rPr>
          <w:rFonts w:eastAsia="Times New Roman"/>
          <w:sz w:val="22"/>
          <w:lang w:val="ru-RU" w:eastAsia="ru-RU"/>
        </w:rPr>
        <w:t>, Франция</w:t>
      </w:r>
    </w:p>
    <w:p w14:paraId="3F9C9D9F" w14:textId="77777777" w:rsidR="00C34BB0" w:rsidRPr="00C34BB0" w:rsidRDefault="00C34BB0" w:rsidP="00C34BB0">
      <w:pPr>
        <w:pStyle w:val="a3"/>
        <w:numPr>
          <w:ilvl w:val="0"/>
          <w:numId w:val="4"/>
        </w:numPr>
        <w:rPr>
          <w:rFonts w:cs="Times New Roman"/>
          <w:sz w:val="22"/>
          <w:lang w:val="ru-RU"/>
        </w:rPr>
      </w:pPr>
      <w:r w:rsidRPr="00C34BB0">
        <w:rPr>
          <w:sz w:val="22"/>
          <w:lang w:val="ru-RU"/>
        </w:rPr>
        <w:lastRenderedPageBreak/>
        <w:t>Народный промысел</w:t>
      </w:r>
      <w:r w:rsidRPr="00C34BB0">
        <w:rPr>
          <w:sz w:val="22"/>
        </w:rPr>
        <w:t> </w:t>
      </w:r>
      <w:r w:rsidRPr="00C34BB0">
        <w:rPr>
          <w:sz w:val="22"/>
          <w:lang w:val="ru-RU"/>
        </w:rPr>
        <w:t>деревянных игрушек</w:t>
      </w:r>
      <w:r w:rsidRPr="00C34BB0">
        <w:rPr>
          <w:sz w:val="22"/>
        </w:rPr>
        <w:t> </w:t>
      </w:r>
      <w:r w:rsidRPr="00C34BB0">
        <w:rPr>
          <w:sz w:val="22"/>
          <w:lang w:val="ru-RU"/>
        </w:rPr>
        <w:t>в</w:t>
      </w:r>
      <w:r w:rsidRPr="00C34BB0">
        <w:rPr>
          <w:sz w:val="22"/>
        </w:rPr>
        <w:t> </w:t>
      </w:r>
      <w:r w:rsidRPr="00C34BB0">
        <w:rPr>
          <w:sz w:val="22"/>
          <w:lang w:val="ru-RU"/>
        </w:rPr>
        <w:t>Хорватском Загорье</w:t>
      </w:r>
    </w:p>
    <w:p w14:paraId="6ACC6DC9" w14:textId="376496B7" w:rsidR="00C34BB0" w:rsidRPr="00C34BB0" w:rsidRDefault="00C34BB0" w:rsidP="00AE5C21">
      <w:pPr>
        <w:pStyle w:val="a3"/>
        <w:numPr>
          <w:ilvl w:val="0"/>
          <w:numId w:val="4"/>
        </w:numPr>
        <w:rPr>
          <w:i/>
          <w:sz w:val="22"/>
          <w:lang w:val="ru-RU"/>
        </w:rPr>
      </w:pPr>
      <w:proofErr w:type="spellStart"/>
      <w:r w:rsidRPr="00C34BB0">
        <w:rPr>
          <w:sz w:val="22"/>
          <w:lang w:val="ru-RU"/>
        </w:rPr>
        <w:t>Синьска</w:t>
      </w:r>
      <w:proofErr w:type="spellEnd"/>
      <w:r w:rsidRPr="00C34BB0">
        <w:rPr>
          <w:sz w:val="22"/>
          <w:lang w:val="ru-RU"/>
        </w:rPr>
        <w:t xml:space="preserve"> </w:t>
      </w:r>
      <w:proofErr w:type="spellStart"/>
      <w:r w:rsidRPr="00C34BB0">
        <w:rPr>
          <w:sz w:val="22"/>
          <w:lang w:val="ru-RU"/>
        </w:rPr>
        <w:t>Алка</w:t>
      </w:r>
      <w:proofErr w:type="spellEnd"/>
      <w:r w:rsidRPr="00C34BB0">
        <w:rPr>
          <w:sz w:val="22"/>
          <w:lang w:val="ru-RU"/>
        </w:rPr>
        <w:t>, рыцарский турнир в</w:t>
      </w:r>
      <w:r w:rsidRPr="00C34BB0">
        <w:rPr>
          <w:sz w:val="22"/>
        </w:rPr>
        <w:t> </w:t>
      </w:r>
      <w:hyperlink r:id="rId8" w:tooltip="Синь (город)" w:history="1">
        <w:r w:rsidRPr="00C34BB0">
          <w:rPr>
            <w:sz w:val="22"/>
            <w:lang w:val="ru-RU"/>
          </w:rPr>
          <w:t>Сине</w:t>
        </w:r>
      </w:hyperlink>
      <w:r w:rsidRPr="00C34BB0">
        <w:rPr>
          <w:sz w:val="22"/>
          <w:lang w:val="ru-RU"/>
        </w:rPr>
        <w:t>, Хорватия</w:t>
      </w:r>
    </w:p>
    <w:p w14:paraId="6C73F400" w14:textId="738903C8" w:rsidR="00C34BB0" w:rsidRPr="00C34BB0" w:rsidRDefault="000F7D6B" w:rsidP="00AE5C21">
      <w:pPr>
        <w:pStyle w:val="a3"/>
        <w:numPr>
          <w:ilvl w:val="0"/>
          <w:numId w:val="4"/>
        </w:numPr>
        <w:rPr>
          <w:i/>
          <w:sz w:val="22"/>
          <w:lang w:val="ru-RU"/>
        </w:rPr>
      </w:pPr>
      <w:r>
        <w:rPr>
          <w:sz w:val="22"/>
          <w:lang w:val="ru-RU"/>
        </w:rPr>
        <w:t xml:space="preserve">Танцующая процессия </w:t>
      </w:r>
      <w:proofErr w:type="spellStart"/>
      <w:r>
        <w:rPr>
          <w:sz w:val="22"/>
          <w:lang w:val="ru-RU"/>
        </w:rPr>
        <w:t>Эхтернаха</w:t>
      </w:r>
      <w:proofErr w:type="spellEnd"/>
      <w:r>
        <w:rPr>
          <w:sz w:val="22"/>
          <w:lang w:val="ru-RU"/>
        </w:rPr>
        <w:t xml:space="preserve"> в Люксембурге и</w:t>
      </w:r>
      <w:r w:rsidR="00C34BB0" w:rsidRPr="00C34BB0">
        <w:rPr>
          <w:sz w:val="22"/>
          <w:lang w:val="ru-RU"/>
        </w:rPr>
        <w:t xml:space="preserve"> </w:t>
      </w:r>
      <w:r w:rsidR="00BE2C28">
        <w:rPr>
          <w:sz w:val="22"/>
          <w:lang w:val="ru-RU"/>
        </w:rPr>
        <w:t xml:space="preserve">многие </w:t>
      </w:r>
      <w:r w:rsidR="00C34BB0" w:rsidRPr="00C34BB0">
        <w:rPr>
          <w:sz w:val="22"/>
          <w:lang w:val="ru-RU"/>
        </w:rPr>
        <w:t>другие</w:t>
      </w:r>
    </w:p>
    <w:p w14:paraId="2BB7364B" w14:textId="77777777" w:rsidR="00F506CE" w:rsidRDefault="00F506CE" w:rsidP="009A0876">
      <w:pPr>
        <w:ind w:left="360"/>
        <w:rPr>
          <w:i/>
          <w:lang w:val="ru-RU"/>
        </w:rPr>
      </w:pPr>
    </w:p>
    <w:p w14:paraId="1D45A13A" w14:textId="77777777" w:rsidR="00F506CE" w:rsidRPr="00F506CE" w:rsidRDefault="00F506CE" w:rsidP="00F506CE">
      <w:pPr>
        <w:pStyle w:val="a3"/>
        <w:numPr>
          <w:ilvl w:val="0"/>
          <w:numId w:val="1"/>
        </w:numPr>
        <w:ind w:left="360"/>
        <w:rPr>
          <w:b/>
          <w:lang w:val="ru-RU"/>
        </w:rPr>
      </w:pPr>
      <w:r w:rsidRPr="00F506CE">
        <w:rPr>
          <w:b/>
          <w:lang w:val="ru-RU"/>
        </w:rPr>
        <w:t>«Хранить вечно». Что выберешь ты?</w:t>
      </w:r>
    </w:p>
    <w:p w14:paraId="6BBD1D08" w14:textId="74280AE4" w:rsidR="004F0DD5" w:rsidRDefault="00F506CE" w:rsidP="006D7F8A">
      <w:pPr>
        <w:ind w:left="360"/>
        <w:jc w:val="both"/>
        <w:rPr>
          <w:lang w:val="ru-RU"/>
        </w:rPr>
      </w:pPr>
      <w:r>
        <w:rPr>
          <w:lang w:val="ru-RU"/>
        </w:rPr>
        <w:t xml:space="preserve">В списке нематериального наследия Хорватии под охраной ЮНЕСКО – 17 </w:t>
      </w:r>
      <w:r w:rsidR="006D7F8A">
        <w:rPr>
          <w:lang w:val="ru-RU"/>
        </w:rPr>
        <w:t>пунктов, а</w:t>
      </w:r>
      <w:r w:rsidR="00070FEA">
        <w:rPr>
          <w:lang w:val="ru-RU"/>
        </w:rPr>
        <w:t xml:space="preserve"> в списке наследия России – только два: к</w:t>
      </w:r>
      <w:r w:rsidR="00070FEA" w:rsidRPr="00070FEA">
        <w:rPr>
          <w:rFonts w:cs="Times New Roman"/>
          <w:lang w:val="ru-RU"/>
        </w:rPr>
        <w:t>ультурное пространство и у</w:t>
      </w:r>
      <w:r w:rsidR="00070FEA">
        <w:rPr>
          <w:rFonts w:cs="Times New Roman"/>
          <w:lang w:val="ru-RU"/>
        </w:rPr>
        <w:t xml:space="preserve">стная культура </w:t>
      </w:r>
      <w:proofErr w:type="spellStart"/>
      <w:r w:rsidR="00070FEA">
        <w:rPr>
          <w:rFonts w:cs="Times New Roman"/>
          <w:lang w:val="ru-RU"/>
        </w:rPr>
        <w:t>Семейски</w:t>
      </w:r>
      <w:r w:rsidR="009909E7">
        <w:rPr>
          <w:rFonts w:cs="Times New Roman"/>
          <w:lang w:val="ru-RU"/>
        </w:rPr>
        <w:t>х</w:t>
      </w:r>
      <w:proofErr w:type="spellEnd"/>
      <w:r w:rsidR="006D7F8A">
        <w:rPr>
          <w:rFonts w:cs="Times New Roman"/>
          <w:lang w:val="ru-RU"/>
        </w:rPr>
        <w:t xml:space="preserve"> </w:t>
      </w:r>
      <w:r w:rsidR="009909E7">
        <w:rPr>
          <w:rFonts w:cs="Times New Roman"/>
          <w:lang w:val="ru-RU"/>
        </w:rPr>
        <w:t>общин</w:t>
      </w:r>
      <w:r w:rsidR="00ED4839">
        <w:rPr>
          <w:rFonts w:cs="Times New Roman"/>
          <w:lang w:val="ru-RU"/>
        </w:rPr>
        <w:t xml:space="preserve"> </w:t>
      </w:r>
      <w:r w:rsidR="00ED4839">
        <w:rPr>
          <w:lang w:val="ru-RU"/>
        </w:rPr>
        <w:t>–</w:t>
      </w:r>
      <w:r w:rsidR="00ED4839">
        <w:rPr>
          <w:rFonts w:cs="Times New Roman"/>
          <w:lang w:val="ru-RU"/>
        </w:rPr>
        <w:t xml:space="preserve"> </w:t>
      </w:r>
      <w:r w:rsidR="004F0DD5">
        <w:rPr>
          <w:rFonts w:cs="Times New Roman"/>
          <w:lang w:val="ru-RU"/>
        </w:rPr>
        <w:t>выселенных в Забайкал</w:t>
      </w:r>
      <w:r w:rsidR="00BE2C28">
        <w:rPr>
          <w:rFonts w:cs="Times New Roman"/>
          <w:lang w:val="ru-RU"/>
        </w:rPr>
        <w:t>ь</w:t>
      </w:r>
      <w:bookmarkStart w:id="0" w:name="_GoBack"/>
      <w:bookmarkEnd w:id="0"/>
      <w:r w:rsidR="004F0DD5">
        <w:rPr>
          <w:rFonts w:cs="Times New Roman"/>
          <w:lang w:val="ru-RU"/>
        </w:rPr>
        <w:t>е</w:t>
      </w:r>
      <w:r w:rsidR="004F0DD5" w:rsidRPr="006D7F8A">
        <w:rPr>
          <w:rFonts w:cs="Times New Roman"/>
          <w:lang w:val="ru-RU"/>
        </w:rPr>
        <w:t xml:space="preserve"> </w:t>
      </w:r>
      <w:r w:rsidR="006D7F8A" w:rsidRPr="006D7F8A">
        <w:rPr>
          <w:rFonts w:cs="Times New Roman"/>
          <w:lang w:val="ru-RU"/>
        </w:rPr>
        <w:t>групп «старо</w:t>
      </w:r>
      <w:r w:rsidR="009909E7">
        <w:rPr>
          <w:rFonts w:cs="Times New Roman"/>
          <w:lang w:val="ru-RU"/>
        </w:rPr>
        <w:t>обрядцев</w:t>
      </w:r>
      <w:r w:rsidR="006D7F8A" w:rsidRPr="006D7F8A">
        <w:rPr>
          <w:rFonts w:cs="Times New Roman"/>
          <w:lang w:val="ru-RU"/>
        </w:rPr>
        <w:t>»</w:t>
      </w:r>
      <w:r w:rsidR="006D7F8A">
        <w:rPr>
          <w:rFonts w:cs="Times New Roman"/>
          <w:lang w:val="ru-RU"/>
        </w:rPr>
        <w:t xml:space="preserve"> </w:t>
      </w:r>
      <w:r w:rsidR="004F0DD5">
        <w:rPr>
          <w:rFonts w:cs="Times New Roman"/>
          <w:lang w:val="ru-RU"/>
        </w:rPr>
        <w:t>(</w:t>
      </w:r>
      <w:r w:rsidR="004F0DD5" w:rsidRPr="00ED4839">
        <w:rPr>
          <w:rFonts w:cs="Times New Roman"/>
          <w:lang w:val="ru-RU"/>
        </w:rPr>
        <w:t>представителей религиозного течения</w:t>
      </w:r>
      <w:r w:rsidR="006D7F8A" w:rsidRPr="006D7F8A">
        <w:rPr>
          <w:rFonts w:cs="Times New Roman"/>
          <w:lang w:val="ru-RU"/>
        </w:rPr>
        <w:t>, возникш</w:t>
      </w:r>
      <w:r w:rsidR="006D7F8A">
        <w:rPr>
          <w:rFonts w:cs="Times New Roman"/>
          <w:lang w:val="ru-RU"/>
        </w:rPr>
        <w:t>е</w:t>
      </w:r>
      <w:r w:rsidR="004F0DD5">
        <w:rPr>
          <w:rFonts w:cs="Times New Roman"/>
          <w:lang w:val="ru-RU"/>
        </w:rPr>
        <w:t>го</w:t>
      </w:r>
      <w:r w:rsidR="006D7F8A" w:rsidRPr="006D7F8A">
        <w:rPr>
          <w:rFonts w:cs="Times New Roman"/>
          <w:lang w:val="ru-RU"/>
        </w:rPr>
        <w:t xml:space="preserve"> в XVII</w:t>
      </w:r>
      <w:r w:rsidR="006D7F8A">
        <w:rPr>
          <w:rFonts w:cs="Times New Roman"/>
          <w:lang w:val="ru-RU"/>
        </w:rPr>
        <w:t xml:space="preserve"> </w:t>
      </w:r>
      <w:r w:rsidR="006D7F8A" w:rsidRPr="006D7F8A">
        <w:rPr>
          <w:rFonts w:cs="Times New Roman"/>
          <w:lang w:val="ru-RU"/>
        </w:rPr>
        <w:t>в. в результате раско</w:t>
      </w:r>
      <w:r w:rsidR="006D7F8A">
        <w:rPr>
          <w:rFonts w:cs="Times New Roman"/>
          <w:lang w:val="ru-RU"/>
        </w:rPr>
        <w:t xml:space="preserve">ла Русской </w:t>
      </w:r>
      <w:r w:rsidR="004F0DD5">
        <w:rPr>
          <w:rFonts w:cs="Times New Roman"/>
          <w:lang w:val="ru-RU"/>
        </w:rPr>
        <w:t>Православной Церкви</w:t>
      </w:r>
      <w:r w:rsidR="006D7F8A" w:rsidRPr="004F0DD5">
        <w:rPr>
          <w:rFonts w:cs="Times New Roman"/>
          <w:lang w:val="ru-RU"/>
        </w:rPr>
        <w:t>)</w:t>
      </w:r>
      <w:r w:rsidR="00070FEA">
        <w:rPr>
          <w:rFonts w:cs="Times New Roman"/>
          <w:lang w:val="ru-RU"/>
        </w:rPr>
        <w:t xml:space="preserve"> и </w:t>
      </w:r>
      <w:r w:rsidR="00070FEA" w:rsidRPr="00070FEA">
        <w:rPr>
          <w:lang w:val="ru-RU"/>
        </w:rPr>
        <w:t xml:space="preserve">якутский героический эпос </w:t>
      </w:r>
      <w:r w:rsidR="00070FEA">
        <w:rPr>
          <w:lang w:val="ru-RU"/>
        </w:rPr>
        <w:t>«</w:t>
      </w:r>
      <w:proofErr w:type="spellStart"/>
      <w:r w:rsidR="00070FEA">
        <w:rPr>
          <w:lang w:val="ru-RU"/>
        </w:rPr>
        <w:t>Олонхо</w:t>
      </w:r>
      <w:proofErr w:type="spellEnd"/>
      <w:r w:rsidR="00070FEA">
        <w:rPr>
          <w:lang w:val="ru-RU"/>
        </w:rPr>
        <w:t xml:space="preserve">». </w:t>
      </w:r>
    </w:p>
    <w:p w14:paraId="6368733A" w14:textId="77777777" w:rsidR="004F0DD5" w:rsidRDefault="004F0DD5" w:rsidP="006D7F8A">
      <w:pPr>
        <w:ind w:left="360"/>
        <w:jc w:val="both"/>
        <w:rPr>
          <w:lang w:val="ru-RU"/>
        </w:rPr>
      </w:pPr>
    </w:p>
    <w:p w14:paraId="2EAAAE91" w14:textId="510FBA3C" w:rsidR="00F506CE" w:rsidRDefault="00070FEA" w:rsidP="006D7F8A">
      <w:pPr>
        <w:ind w:left="360"/>
        <w:jc w:val="both"/>
        <w:rPr>
          <w:lang w:val="ru-RU"/>
        </w:rPr>
      </w:pPr>
      <w:r w:rsidRPr="006D7F8A">
        <w:rPr>
          <w:i/>
          <w:lang w:val="ru-RU"/>
        </w:rPr>
        <w:t>А что еще, на ваш</w:t>
      </w:r>
      <w:r w:rsidR="00F506CE" w:rsidRPr="006D7F8A">
        <w:rPr>
          <w:i/>
          <w:lang w:val="ru-RU"/>
        </w:rPr>
        <w:t xml:space="preserve"> взгляд, должны сохранить россияне для будущих поколений?</w:t>
      </w:r>
      <w:r w:rsidR="006D7F8A" w:rsidRPr="006D7F8A">
        <w:rPr>
          <w:i/>
          <w:lang w:val="ru-RU"/>
        </w:rPr>
        <w:t xml:space="preserve"> Представьте ваш выбор в мультимедийной форме.</w:t>
      </w:r>
      <w:r w:rsidR="006D7F8A">
        <w:rPr>
          <w:lang w:val="ru-RU"/>
        </w:rPr>
        <w:t xml:space="preserve"> </w:t>
      </w:r>
    </w:p>
    <w:p w14:paraId="6DD767E5" w14:textId="77777777" w:rsidR="00C94081" w:rsidRDefault="00C94081" w:rsidP="006D7F8A">
      <w:pPr>
        <w:ind w:left="360"/>
        <w:jc w:val="both"/>
        <w:rPr>
          <w:lang w:val="ru-RU"/>
        </w:rPr>
      </w:pPr>
    </w:p>
    <w:p w14:paraId="4E0B5255" w14:textId="5A942943" w:rsidR="0012597D" w:rsidRPr="0012597D" w:rsidRDefault="0012597D" w:rsidP="0012597D">
      <w:pPr>
        <w:pStyle w:val="a3"/>
        <w:numPr>
          <w:ilvl w:val="0"/>
          <w:numId w:val="1"/>
        </w:numPr>
        <w:ind w:left="426"/>
        <w:rPr>
          <w:b/>
          <w:lang w:val="ru-RU"/>
        </w:rPr>
      </w:pPr>
      <w:r>
        <w:rPr>
          <w:b/>
          <w:lang w:val="ru-RU"/>
        </w:rPr>
        <w:t>Портрет страны из культурных ассоциаций</w:t>
      </w:r>
      <w:r w:rsidRPr="0012597D">
        <w:rPr>
          <w:b/>
          <w:lang w:val="ru-RU"/>
        </w:rPr>
        <w:t>.</w:t>
      </w:r>
    </w:p>
    <w:p w14:paraId="7BB9A8AF" w14:textId="5CC15012" w:rsidR="00C94081" w:rsidRPr="00F506CE" w:rsidRDefault="00C94081" w:rsidP="006D7F8A">
      <w:pPr>
        <w:ind w:left="360"/>
        <w:jc w:val="both"/>
        <w:rPr>
          <w:lang w:val="ru-RU"/>
        </w:rPr>
      </w:pPr>
      <w:r>
        <w:rPr>
          <w:lang w:val="ru-RU"/>
        </w:rPr>
        <w:t>Когда мы слышим «Париж», мы представляем Эйфелеву башню, уличных художников, модно одетых людей. Когда мы слышим «Бельгия», то вспоминаем бельгийский шоколад. Вена – венский валь</w:t>
      </w:r>
      <w:r w:rsidR="0012597D">
        <w:rPr>
          <w:lang w:val="ru-RU"/>
        </w:rPr>
        <w:t>с, Испания – Пикассо и фламенко, Италия – Рафаэль, Феррари, пицца…</w:t>
      </w:r>
      <w:r>
        <w:rPr>
          <w:lang w:val="ru-RU"/>
        </w:rPr>
        <w:t xml:space="preserve"> </w:t>
      </w:r>
      <w:r w:rsidRPr="0012597D">
        <w:rPr>
          <w:i/>
          <w:lang w:val="ru-RU"/>
        </w:rPr>
        <w:t>Выберите свою любимую страну и изобразите с помощью компьютерной графики, все то, с чем она у вас ассоциируется. Как вы думаете, жители этой страны могут гордиться таким наследством?</w:t>
      </w:r>
    </w:p>
    <w:p w14:paraId="329E9DB7" w14:textId="77777777" w:rsidR="00F506CE" w:rsidRDefault="00F506CE" w:rsidP="009A0876">
      <w:pPr>
        <w:ind w:left="360"/>
        <w:rPr>
          <w:i/>
          <w:lang w:val="ru-RU"/>
        </w:rPr>
      </w:pPr>
    </w:p>
    <w:p w14:paraId="4627D449" w14:textId="7D8319D4" w:rsidR="004724DB" w:rsidRPr="004724DB" w:rsidRDefault="00070097" w:rsidP="004724DB">
      <w:pPr>
        <w:pStyle w:val="a3"/>
        <w:numPr>
          <w:ilvl w:val="0"/>
          <w:numId w:val="1"/>
        </w:numPr>
        <w:ind w:left="426"/>
        <w:rPr>
          <w:b/>
          <w:lang w:val="ru-RU"/>
        </w:rPr>
      </w:pPr>
      <w:r>
        <w:rPr>
          <w:b/>
          <w:lang w:val="ru-RU"/>
        </w:rPr>
        <w:t>Наследие в будущем</w:t>
      </w:r>
      <w:r w:rsidR="0012597D">
        <w:rPr>
          <w:b/>
          <w:lang w:val="ru-RU"/>
        </w:rPr>
        <w:t>.</w:t>
      </w:r>
    </w:p>
    <w:p w14:paraId="45AF7EF5" w14:textId="4AD39F9B" w:rsidR="004724DB" w:rsidRPr="0012597D" w:rsidRDefault="00E0609B" w:rsidP="004724DB">
      <w:pPr>
        <w:ind w:left="426"/>
        <w:rPr>
          <w:i/>
          <w:lang w:val="ru-RU"/>
        </w:rPr>
      </w:pPr>
      <w:r>
        <w:rPr>
          <w:lang w:val="ru-RU"/>
        </w:rPr>
        <w:t xml:space="preserve">Картины </w:t>
      </w:r>
      <w:r w:rsidR="00C94081">
        <w:rPr>
          <w:lang w:val="ru-RU"/>
        </w:rPr>
        <w:t>Рембрандт</w:t>
      </w:r>
      <w:r>
        <w:rPr>
          <w:lang w:val="ru-RU"/>
        </w:rPr>
        <w:t>а</w:t>
      </w:r>
      <w:r w:rsidR="00C94081">
        <w:rPr>
          <w:lang w:val="ru-RU"/>
        </w:rPr>
        <w:t xml:space="preserve"> </w:t>
      </w:r>
      <w:r w:rsidR="00070097">
        <w:rPr>
          <w:lang w:val="ru-RU"/>
        </w:rPr>
        <w:t>не были поняты современниками</w:t>
      </w:r>
      <w:r w:rsidR="00C94081">
        <w:rPr>
          <w:lang w:val="ru-RU"/>
        </w:rPr>
        <w:t xml:space="preserve"> и не покупались</w:t>
      </w:r>
      <w:r w:rsidR="00070097">
        <w:rPr>
          <w:lang w:val="ru-RU"/>
        </w:rPr>
        <w:t>. Он не оставил наследства, но оставил наследие, которым сегодня горд</w:t>
      </w:r>
      <w:r>
        <w:rPr>
          <w:lang w:val="ru-RU"/>
        </w:rPr>
        <w:t>я</w:t>
      </w:r>
      <w:r w:rsidR="00070097">
        <w:rPr>
          <w:lang w:val="ru-RU"/>
        </w:rPr>
        <w:t xml:space="preserve">тся </w:t>
      </w:r>
      <w:r>
        <w:rPr>
          <w:lang w:val="ru-RU"/>
        </w:rPr>
        <w:t>все жители Нидерландов</w:t>
      </w:r>
      <w:r w:rsidR="00070097">
        <w:rPr>
          <w:lang w:val="ru-RU"/>
        </w:rPr>
        <w:t xml:space="preserve">. </w:t>
      </w:r>
      <w:r w:rsidR="004724DB" w:rsidRPr="00070097">
        <w:rPr>
          <w:i/>
          <w:lang w:val="ru-RU"/>
        </w:rPr>
        <w:t xml:space="preserve">Что из современного искусства, на ваш взгляд, может стать будущим наследием? </w:t>
      </w:r>
      <w:r w:rsidR="004724DB" w:rsidRPr="00701D62">
        <w:rPr>
          <w:i/>
          <w:lang w:val="ru-RU"/>
        </w:rPr>
        <w:t xml:space="preserve">Расскажите о каком-нибудь интересующем вас явлении современного искусства и предположите, </w:t>
      </w:r>
      <w:r w:rsidR="00701D62" w:rsidRPr="00701D62">
        <w:rPr>
          <w:i/>
          <w:lang w:val="ru-RU"/>
        </w:rPr>
        <w:t xml:space="preserve">что о нем будут говорить и </w:t>
      </w:r>
      <w:r w:rsidR="004724DB" w:rsidRPr="00701D62">
        <w:rPr>
          <w:i/>
          <w:lang w:val="ru-RU"/>
        </w:rPr>
        <w:t>как к нему будут относиться через 100 лет.</w:t>
      </w:r>
      <w:r w:rsidR="004724DB">
        <w:rPr>
          <w:lang w:val="ru-RU"/>
        </w:rPr>
        <w:t xml:space="preserve"> </w:t>
      </w:r>
      <w:r w:rsidR="0012597D" w:rsidRPr="0012597D">
        <w:rPr>
          <w:i/>
          <w:lang w:val="ru-RU"/>
        </w:rPr>
        <w:t xml:space="preserve">Или попробуйте представить в компьютерной графике, как выглядит плакат выставки 3018 года о искусстве 2018 года. </w:t>
      </w:r>
    </w:p>
    <w:p w14:paraId="78A64D40" w14:textId="77777777" w:rsidR="004724DB" w:rsidRDefault="004724DB" w:rsidP="004724DB">
      <w:pPr>
        <w:pStyle w:val="a3"/>
        <w:rPr>
          <w:lang w:val="ru-RU"/>
        </w:rPr>
      </w:pPr>
    </w:p>
    <w:p w14:paraId="4BAF02CF" w14:textId="1DDAF0B6" w:rsidR="001D0977" w:rsidRPr="001D0977" w:rsidRDefault="001D0977" w:rsidP="001D0977">
      <w:pPr>
        <w:pStyle w:val="a3"/>
        <w:numPr>
          <w:ilvl w:val="0"/>
          <w:numId w:val="1"/>
        </w:numPr>
        <w:ind w:left="426"/>
        <w:rPr>
          <w:b/>
          <w:lang w:val="ru-RU"/>
        </w:rPr>
      </w:pPr>
      <w:r w:rsidRPr="001D0977">
        <w:rPr>
          <w:b/>
          <w:lang w:val="ru-RU"/>
        </w:rPr>
        <w:t>Наследие и вы.</w:t>
      </w:r>
    </w:p>
    <w:p w14:paraId="1277A481" w14:textId="18F0FDFB" w:rsidR="00975282" w:rsidRPr="001D0977" w:rsidRDefault="0000404E" w:rsidP="001D0977">
      <w:pPr>
        <w:ind w:left="426"/>
        <w:rPr>
          <w:i/>
          <w:lang w:val="ru-RU"/>
        </w:rPr>
      </w:pPr>
      <w:r w:rsidRPr="0000404E">
        <w:rPr>
          <w:lang w:val="ru-RU"/>
        </w:rPr>
        <w:t xml:space="preserve">Наследие – это не только хранящиеся в Эрмитаже шедевры. Наследие – это фотографии ваших родственников, любимые пластинки вашей бабушки, любимые </w:t>
      </w:r>
      <w:r>
        <w:rPr>
          <w:lang w:val="ru-RU"/>
        </w:rPr>
        <w:t>рецепты</w:t>
      </w:r>
      <w:r w:rsidRPr="0000404E">
        <w:rPr>
          <w:lang w:val="ru-RU"/>
        </w:rPr>
        <w:t xml:space="preserve"> и ваши семейные традиции. </w:t>
      </w:r>
      <w:r>
        <w:rPr>
          <w:i/>
          <w:lang w:val="ru-RU"/>
        </w:rPr>
        <w:t xml:space="preserve">Чтобы сохранять культурное наследие, не обязательно быть реставратором, хранителем или охранником в Эрмитаже. Вспомните энтузиастов, о которых мы говорили, оглянитесь вокруг себя. </w:t>
      </w:r>
      <w:r w:rsidR="001D0977">
        <w:rPr>
          <w:i/>
          <w:lang w:val="ru-RU"/>
        </w:rPr>
        <w:t xml:space="preserve">Подумайте и расскажите, </w:t>
      </w:r>
      <w:r w:rsidR="00975282" w:rsidRPr="001D0977">
        <w:rPr>
          <w:i/>
          <w:lang w:val="ru-RU"/>
        </w:rPr>
        <w:t>что можете сделать вы для сохранения культурного наследия?</w:t>
      </w:r>
    </w:p>
    <w:p w14:paraId="5ACE69D4" w14:textId="77777777" w:rsidR="009D0B99" w:rsidRDefault="009D0B99" w:rsidP="009D0B99">
      <w:pPr>
        <w:jc w:val="center"/>
        <w:rPr>
          <w:rFonts w:cstheme="minorHAnsi"/>
          <w:b/>
          <w:sz w:val="28"/>
          <w:szCs w:val="28"/>
          <w:lang w:val="ru-RU"/>
        </w:rPr>
      </w:pPr>
    </w:p>
    <w:p w14:paraId="3BBEBDF0" w14:textId="77777777" w:rsidR="009D0B99" w:rsidRDefault="009D0B99" w:rsidP="009D0B99">
      <w:pPr>
        <w:jc w:val="center"/>
        <w:rPr>
          <w:rFonts w:cstheme="minorHAnsi"/>
          <w:b/>
          <w:sz w:val="28"/>
          <w:szCs w:val="28"/>
          <w:lang w:val="ru-RU"/>
        </w:rPr>
      </w:pPr>
    </w:p>
    <w:p w14:paraId="0E51BC9F" w14:textId="77777777" w:rsidR="009D0B99" w:rsidRPr="009D0B99" w:rsidRDefault="009D0B99" w:rsidP="009D0B99">
      <w:pPr>
        <w:jc w:val="center"/>
        <w:rPr>
          <w:rFonts w:cstheme="minorHAnsi"/>
          <w:b/>
          <w:lang w:val="ru-RU"/>
        </w:rPr>
      </w:pPr>
      <w:r w:rsidRPr="009D0B99">
        <w:rPr>
          <w:rFonts w:cstheme="minorHAnsi"/>
          <w:b/>
          <w:sz w:val="28"/>
          <w:szCs w:val="28"/>
          <w:lang w:val="ru-RU"/>
        </w:rPr>
        <w:t>Условия конкурса</w:t>
      </w:r>
      <w:r w:rsidRPr="009D0B99">
        <w:rPr>
          <w:rFonts w:cstheme="minorHAnsi"/>
          <w:b/>
          <w:lang w:val="ru-RU"/>
        </w:rPr>
        <w:t>:</w:t>
      </w:r>
    </w:p>
    <w:p w14:paraId="70BDCD77" w14:textId="77777777" w:rsidR="009D0B99" w:rsidRPr="009D0B99" w:rsidRDefault="009D0B99" w:rsidP="009D0B99">
      <w:pPr>
        <w:jc w:val="center"/>
        <w:rPr>
          <w:rFonts w:cstheme="minorHAnsi"/>
          <w:lang w:val="ru-RU"/>
        </w:rPr>
      </w:pPr>
    </w:p>
    <w:p w14:paraId="3C8046CA" w14:textId="67C92808" w:rsidR="009D0B99" w:rsidRDefault="009D0B99" w:rsidP="009D0B99">
      <w:pPr>
        <w:rPr>
          <w:rFonts w:cstheme="minorHAnsi"/>
          <w:b/>
          <w:color w:val="0070C0"/>
          <w:lang w:val="ru-RU"/>
        </w:rPr>
      </w:pPr>
      <w:r w:rsidRPr="009D0B99">
        <w:rPr>
          <w:rFonts w:cstheme="minorHAnsi"/>
          <w:b/>
          <w:lang w:val="ru-RU"/>
        </w:rPr>
        <w:t>Сроки проведения конкурса</w:t>
      </w:r>
      <w:r w:rsidRPr="009D0B99">
        <w:rPr>
          <w:rFonts w:cstheme="minorHAnsi"/>
          <w:lang w:val="ru-RU"/>
        </w:rPr>
        <w:t xml:space="preserve">: </w:t>
      </w:r>
      <w:r w:rsidRPr="009D0B99">
        <w:rPr>
          <w:rFonts w:cstheme="minorHAnsi"/>
          <w:b/>
          <w:color w:val="0070C0"/>
          <w:lang w:val="ru-RU"/>
        </w:rPr>
        <w:t xml:space="preserve">с </w:t>
      </w:r>
      <w:r>
        <w:rPr>
          <w:rFonts w:cstheme="minorHAnsi"/>
          <w:b/>
          <w:color w:val="0070C0"/>
          <w:lang w:val="ru-RU"/>
        </w:rPr>
        <w:t>22</w:t>
      </w:r>
      <w:r w:rsidRPr="009D0B99">
        <w:rPr>
          <w:rFonts w:cstheme="minorHAnsi"/>
          <w:b/>
          <w:color w:val="0070C0"/>
          <w:lang w:val="ru-RU"/>
        </w:rPr>
        <w:t xml:space="preserve"> </w:t>
      </w:r>
      <w:r>
        <w:rPr>
          <w:rFonts w:cstheme="minorHAnsi"/>
          <w:b/>
          <w:color w:val="0070C0"/>
          <w:lang w:val="ru-RU"/>
        </w:rPr>
        <w:t>сентября</w:t>
      </w:r>
      <w:r w:rsidRPr="009D0B99">
        <w:rPr>
          <w:rFonts w:cstheme="minorHAnsi"/>
          <w:b/>
          <w:color w:val="0070C0"/>
          <w:lang w:val="ru-RU"/>
        </w:rPr>
        <w:t xml:space="preserve"> до </w:t>
      </w:r>
      <w:r>
        <w:rPr>
          <w:rFonts w:cstheme="minorHAnsi"/>
          <w:b/>
          <w:color w:val="0070C0"/>
          <w:lang w:val="ru-RU"/>
        </w:rPr>
        <w:t>16</w:t>
      </w:r>
      <w:r w:rsidRPr="009D0B99">
        <w:rPr>
          <w:rFonts w:cstheme="minorHAnsi"/>
          <w:b/>
          <w:color w:val="0070C0"/>
          <w:lang w:val="ru-RU"/>
        </w:rPr>
        <w:t xml:space="preserve"> </w:t>
      </w:r>
      <w:r>
        <w:rPr>
          <w:rFonts w:cstheme="minorHAnsi"/>
          <w:b/>
          <w:color w:val="0070C0"/>
          <w:lang w:val="ru-RU"/>
        </w:rPr>
        <w:t>ноября</w:t>
      </w:r>
      <w:r w:rsidRPr="009D0B99">
        <w:rPr>
          <w:rFonts w:cstheme="minorHAnsi"/>
          <w:b/>
          <w:color w:val="0070C0"/>
          <w:lang w:val="ru-RU"/>
        </w:rPr>
        <w:t xml:space="preserve"> 2018 года</w:t>
      </w:r>
    </w:p>
    <w:p w14:paraId="4C916371" w14:textId="34302582" w:rsidR="00BF7E0E" w:rsidRPr="009D0B99" w:rsidRDefault="00BF7E0E" w:rsidP="009D0B99">
      <w:pPr>
        <w:rPr>
          <w:rFonts w:cstheme="minorHAnsi"/>
          <w:lang w:val="ru-RU"/>
        </w:rPr>
      </w:pPr>
      <w:r w:rsidRPr="00BF7E0E">
        <w:rPr>
          <w:rFonts w:cstheme="minorHAnsi"/>
          <w:b/>
          <w:lang w:val="ru-RU"/>
        </w:rPr>
        <w:t xml:space="preserve">Возраст участников конкурса: </w:t>
      </w:r>
      <w:r>
        <w:rPr>
          <w:rFonts w:cstheme="minorHAnsi"/>
          <w:b/>
          <w:color w:val="0070C0"/>
          <w:lang w:val="ru-RU"/>
        </w:rPr>
        <w:t>с 7 до 18 лет</w:t>
      </w:r>
    </w:p>
    <w:p w14:paraId="20289744" w14:textId="77777777" w:rsidR="009D0B99" w:rsidRPr="00A60A92" w:rsidRDefault="009D0B99" w:rsidP="009D0B99">
      <w:pPr>
        <w:rPr>
          <w:rFonts w:cstheme="minorHAnsi"/>
        </w:rPr>
      </w:pPr>
      <w:proofErr w:type="spellStart"/>
      <w:r w:rsidRPr="00A60A92">
        <w:rPr>
          <w:rFonts w:cstheme="minorHAnsi"/>
          <w:b/>
        </w:rPr>
        <w:t>Работы</w:t>
      </w:r>
      <w:proofErr w:type="spellEnd"/>
      <w:r w:rsidRPr="00A60A92">
        <w:rPr>
          <w:rFonts w:cstheme="minorHAnsi"/>
          <w:b/>
        </w:rPr>
        <w:t xml:space="preserve"> </w:t>
      </w:r>
      <w:proofErr w:type="spellStart"/>
      <w:r w:rsidRPr="00A60A92">
        <w:rPr>
          <w:rFonts w:cstheme="minorHAnsi"/>
          <w:b/>
        </w:rPr>
        <w:t>принимаются</w:t>
      </w:r>
      <w:proofErr w:type="spellEnd"/>
      <w:r w:rsidRPr="00A60A92">
        <w:rPr>
          <w:rFonts w:cstheme="minorHAnsi"/>
          <w:b/>
        </w:rPr>
        <w:t xml:space="preserve"> в </w:t>
      </w:r>
      <w:proofErr w:type="spellStart"/>
      <w:r w:rsidRPr="00A60A92">
        <w:rPr>
          <w:rFonts w:cstheme="minorHAnsi"/>
          <w:b/>
        </w:rPr>
        <w:t>номинациях</w:t>
      </w:r>
      <w:proofErr w:type="spellEnd"/>
      <w:r w:rsidRPr="00A60A92">
        <w:rPr>
          <w:rFonts w:cstheme="minorHAnsi"/>
        </w:rPr>
        <w:t>:</w:t>
      </w:r>
    </w:p>
    <w:p w14:paraId="503FC40C" w14:textId="77777777" w:rsidR="009D0B99" w:rsidRPr="00A60A92" w:rsidRDefault="009D0B99" w:rsidP="009D0B99">
      <w:pPr>
        <w:pStyle w:val="a3"/>
        <w:numPr>
          <w:ilvl w:val="0"/>
          <w:numId w:val="6"/>
        </w:numPr>
        <w:spacing w:after="200" w:line="276" w:lineRule="auto"/>
        <w:rPr>
          <w:rFonts w:cstheme="minorHAnsi"/>
        </w:rPr>
      </w:pPr>
      <w:proofErr w:type="spellStart"/>
      <w:r w:rsidRPr="00A60A92">
        <w:rPr>
          <w:rFonts w:cstheme="minorHAnsi"/>
        </w:rPr>
        <w:t>Компьютерная</w:t>
      </w:r>
      <w:proofErr w:type="spellEnd"/>
      <w:r w:rsidRPr="00A60A92">
        <w:rPr>
          <w:rFonts w:cstheme="minorHAnsi"/>
        </w:rPr>
        <w:t xml:space="preserve"> </w:t>
      </w:r>
      <w:proofErr w:type="spellStart"/>
      <w:r w:rsidRPr="00A60A92">
        <w:rPr>
          <w:rFonts w:cstheme="minorHAnsi"/>
        </w:rPr>
        <w:t>живопись</w:t>
      </w:r>
      <w:proofErr w:type="spellEnd"/>
      <w:r w:rsidRPr="00A60A92">
        <w:rPr>
          <w:rFonts w:cstheme="minorHAnsi"/>
        </w:rPr>
        <w:t xml:space="preserve"> и </w:t>
      </w:r>
      <w:proofErr w:type="spellStart"/>
      <w:r w:rsidRPr="00A60A92">
        <w:rPr>
          <w:rFonts w:cstheme="minorHAnsi"/>
        </w:rPr>
        <w:t>графика</w:t>
      </w:r>
      <w:proofErr w:type="spellEnd"/>
    </w:p>
    <w:p w14:paraId="3950F0FA" w14:textId="77777777" w:rsidR="009D0B99" w:rsidRPr="009D0B99" w:rsidRDefault="009D0B99" w:rsidP="009D0B99">
      <w:pPr>
        <w:pStyle w:val="a3"/>
        <w:numPr>
          <w:ilvl w:val="0"/>
          <w:numId w:val="6"/>
        </w:numPr>
        <w:spacing w:after="200" w:line="276" w:lineRule="auto"/>
        <w:rPr>
          <w:rFonts w:cstheme="minorHAnsi"/>
          <w:lang w:val="ru-RU"/>
        </w:rPr>
      </w:pPr>
      <w:r w:rsidRPr="009D0B99">
        <w:rPr>
          <w:rFonts w:cstheme="minorHAnsi"/>
          <w:lang w:val="ru-RU"/>
        </w:rPr>
        <w:t>Мультимедийное представление (</w:t>
      </w:r>
      <w:r w:rsidRPr="00A60A92">
        <w:rPr>
          <w:rFonts w:cstheme="minorHAnsi"/>
        </w:rPr>
        <w:t>PowerPoint</w:t>
      </w:r>
      <w:r w:rsidRPr="009D0B99">
        <w:rPr>
          <w:rFonts w:cstheme="minorHAnsi"/>
          <w:lang w:val="ru-RU"/>
        </w:rPr>
        <w:t xml:space="preserve"> и другие)</w:t>
      </w:r>
    </w:p>
    <w:p w14:paraId="713980E2" w14:textId="77777777" w:rsidR="009D0B99" w:rsidRPr="00A60A92" w:rsidRDefault="009D0B99" w:rsidP="009D0B99">
      <w:pPr>
        <w:pStyle w:val="a3"/>
        <w:numPr>
          <w:ilvl w:val="0"/>
          <w:numId w:val="6"/>
        </w:numPr>
        <w:spacing w:after="200" w:line="276" w:lineRule="auto"/>
        <w:rPr>
          <w:rFonts w:cstheme="minorHAnsi"/>
        </w:rPr>
      </w:pPr>
      <w:r w:rsidRPr="00A60A92">
        <w:rPr>
          <w:rFonts w:cstheme="minorHAnsi"/>
        </w:rPr>
        <w:t>Flash и Gif-</w:t>
      </w:r>
      <w:proofErr w:type="spellStart"/>
      <w:r w:rsidRPr="00A60A92">
        <w:rPr>
          <w:rFonts w:cstheme="minorHAnsi"/>
        </w:rPr>
        <w:t>анимация</w:t>
      </w:r>
      <w:proofErr w:type="spellEnd"/>
    </w:p>
    <w:p w14:paraId="461244AE" w14:textId="77777777" w:rsidR="009D0B99" w:rsidRPr="00A60A92" w:rsidRDefault="009D0B99" w:rsidP="009D0B99">
      <w:pPr>
        <w:pStyle w:val="a3"/>
        <w:numPr>
          <w:ilvl w:val="0"/>
          <w:numId w:val="6"/>
        </w:numPr>
        <w:spacing w:after="200" w:line="276" w:lineRule="auto"/>
        <w:rPr>
          <w:rFonts w:cstheme="minorHAnsi"/>
        </w:rPr>
      </w:pPr>
      <w:proofErr w:type="spellStart"/>
      <w:r w:rsidRPr="00A60A92">
        <w:rPr>
          <w:rFonts w:cstheme="minorHAnsi"/>
        </w:rPr>
        <w:lastRenderedPageBreak/>
        <w:t>Видео</w:t>
      </w:r>
      <w:proofErr w:type="spellEnd"/>
    </w:p>
    <w:p w14:paraId="45E19450" w14:textId="77777777" w:rsidR="009D0B99" w:rsidRPr="00A60A92" w:rsidRDefault="009D0B99" w:rsidP="009D0B99">
      <w:pPr>
        <w:rPr>
          <w:rFonts w:cstheme="minorHAnsi"/>
        </w:rPr>
      </w:pPr>
      <w:proofErr w:type="spellStart"/>
      <w:r w:rsidRPr="00A60A92">
        <w:rPr>
          <w:rFonts w:cstheme="minorHAnsi"/>
          <w:b/>
        </w:rPr>
        <w:t>Требования</w:t>
      </w:r>
      <w:proofErr w:type="spellEnd"/>
      <w:r w:rsidRPr="00A60A92">
        <w:rPr>
          <w:rFonts w:cstheme="minorHAnsi"/>
          <w:b/>
        </w:rPr>
        <w:t xml:space="preserve"> к </w:t>
      </w:r>
      <w:proofErr w:type="spellStart"/>
      <w:r w:rsidRPr="00A60A92">
        <w:rPr>
          <w:rFonts w:cstheme="minorHAnsi"/>
          <w:b/>
        </w:rPr>
        <w:t>работам</w:t>
      </w:r>
      <w:proofErr w:type="spellEnd"/>
      <w:r w:rsidRPr="00A60A92">
        <w:rPr>
          <w:rFonts w:cstheme="minorHAnsi"/>
        </w:rPr>
        <w:t>:</w:t>
      </w:r>
    </w:p>
    <w:p w14:paraId="7A039760" w14:textId="77777777" w:rsidR="009D0B99" w:rsidRPr="009D0B99" w:rsidRDefault="009D0B99" w:rsidP="009D0B99">
      <w:pPr>
        <w:pStyle w:val="a3"/>
        <w:numPr>
          <w:ilvl w:val="0"/>
          <w:numId w:val="6"/>
        </w:numPr>
        <w:spacing w:after="200" w:line="276" w:lineRule="auto"/>
        <w:rPr>
          <w:rFonts w:cstheme="minorHAnsi"/>
          <w:lang w:val="ru-RU"/>
        </w:rPr>
      </w:pPr>
      <w:r w:rsidRPr="009D0B99">
        <w:rPr>
          <w:rFonts w:cstheme="minorHAnsi"/>
          <w:lang w:val="ru-RU"/>
        </w:rPr>
        <w:t>Графические работы принимаются в форматах:</w:t>
      </w:r>
      <w:r w:rsidRPr="00A60A92">
        <w:rPr>
          <w:rFonts w:cstheme="minorHAnsi"/>
        </w:rPr>
        <w:t>jpg</w:t>
      </w:r>
      <w:r w:rsidRPr="009D0B99">
        <w:rPr>
          <w:rFonts w:cstheme="minorHAnsi"/>
          <w:lang w:val="ru-RU"/>
        </w:rPr>
        <w:t xml:space="preserve">, </w:t>
      </w:r>
      <w:r w:rsidRPr="00A60A92">
        <w:rPr>
          <w:rFonts w:cstheme="minorHAnsi"/>
        </w:rPr>
        <w:t>gif</w:t>
      </w:r>
      <w:r w:rsidRPr="009D0B99">
        <w:rPr>
          <w:rFonts w:cstheme="minorHAnsi"/>
          <w:lang w:val="ru-RU"/>
        </w:rPr>
        <w:t xml:space="preserve">, </w:t>
      </w:r>
      <w:r w:rsidRPr="00A60A92">
        <w:rPr>
          <w:rFonts w:cstheme="minorHAnsi"/>
        </w:rPr>
        <w:t>bmp</w:t>
      </w:r>
      <w:r w:rsidRPr="009D0B99">
        <w:rPr>
          <w:rFonts w:cstheme="minorHAnsi"/>
          <w:lang w:val="ru-RU"/>
        </w:rPr>
        <w:t>. Объём файла не должен превышать 2,5 МБ.</w:t>
      </w:r>
    </w:p>
    <w:p w14:paraId="76D347AA" w14:textId="77777777" w:rsidR="009D0B99" w:rsidRPr="009D0B99" w:rsidRDefault="009D0B99" w:rsidP="009D0B99">
      <w:pPr>
        <w:pStyle w:val="a3"/>
        <w:numPr>
          <w:ilvl w:val="0"/>
          <w:numId w:val="6"/>
        </w:numPr>
        <w:spacing w:after="200" w:line="276" w:lineRule="auto"/>
        <w:rPr>
          <w:rFonts w:cstheme="minorHAnsi"/>
          <w:lang w:val="ru-RU"/>
        </w:rPr>
      </w:pPr>
      <w:r w:rsidRPr="009D0B99">
        <w:rPr>
          <w:rFonts w:cstheme="minorHAnsi"/>
          <w:lang w:val="ru-RU"/>
        </w:rPr>
        <w:t>Мультимедийные презентации должны содержать не более 10 слайдов.</w:t>
      </w:r>
    </w:p>
    <w:p w14:paraId="22714676" w14:textId="77777777" w:rsidR="009D0B99" w:rsidRPr="009D0B99" w:rsidRDefault="009D0B99" w:rsidP="009D0B99">
      <w:pPr>
        <w:pStyle w:val="a3"/>
        <w:numPr>
          <w:ilvl w:val="0"/>
          <w:numId w:val="6"/>
        </w:numPr>
        <w:spacing w:after="200" w:line="276" w:lineRule="auto"/>
        <w:rPr>
          <w:rFonts w:cstheme="minorHAnsi"/>
          <w:lang w:val="ru-RU"/>
        </w:rPr>
      </w:pPr>
      <w:r w:rsidRPr="009D0B99">
        <w:rPr>
          <w:rFonts w:cstheme="minorHAnsi"/>
          <w:lang w:val="ru-RU"/>
        </w:rPr>
        <w:t>Продолжительность анимационного или видеоролика не должна превышать 1 минуты.</w:t>
      </w:r>
    </w:p>
    <w:p w14:paraId="6EA8E086" w14:textId="77777777" w:rsidR="009D0B99" w:rsidRPr="009D0B99" w:rsidRDefault="009D0B99" w:rsidP="009D0B99">
      <w:pPr>
        <w:rPr>
          <w:rFonts w:cstheme="minorHAnsi"/>
          <w:lang w:val="ru-RU"/>
        </w:rPr>
      </w:pPr>
      <w:r w:rsidRPr="009D0B99">
        <w:rPr>
          <w:rFonts w:cstheme="minorHAnsi"/>
          <w:lang w:val="ru-RU"/>
        </w:rPr>
        <w:t>Предоставление исходника (файла *</w:t>
      </w:r>
      <w:proofErr w:type="spellStart"/>
      <w:r w:rsidRPr="00A60A92">
        <w:rPr>
          <w:rFonts w:cstheme="minorHAnsi"/>
        </w:rPr>
        <w:t>psd</w:t>
      </w:r>
      <w:proofErr w:type="spellEnd"/>
      <w:r w:rsidRPr="009D0B99">
        <w:rPr>
          <w:rFonts w:cstheme="minorHAnsi"/>
          <w:lang w:val="ru-RU"/>
        </w:rPr>
        <w:t xml:space="preserve">, </w:t>
      </w:r>
      <w:proofErr w:type="spellStart"/>
      <w:r w:rsidRPr="00A60A92">
        <w:rPr>
          <w:rFonts w:cstheme="minorHAnsi"/>
        </w:rPr>
        <w:t>fla</w:t>
      </w:r>
      <w:proofErr w:type="spellEnd"/>
      <w:r w:rsidRPr="009D0B99">
        <w:rPr>
          <w:rFonts w:cstheme="minorHAnsi"/>
          <w:lang w:val="ru-RU"/>
        </w:rPr>
        <w:t xml:space="preserve">, </w:t>
      </w:r>
      <w:proofErr w:type="spellStart"/>
      <w:r w:rsidRPr="00A60A92">
        <w:rPr>
          <w:rFonts w:cstheme="minorHAnsi"/>
        </w:rPr>
        <w:t>ppt</w:t>
      </w:r>
      <w:proofErr w:type="spellEnd"/>
      <w:r w:rsidRPr="009D0B99">
        <w:rPr>
          <w:rFonts w:cstheme="minorHAnsi"/>
          <w:lang w:val="ru-RU"/>
        </w:rPr>
        <w:t xml:space="preserve">, </w:t>
      </w:r>
      <w:proofErr w:type="spellStart"/>
      <w:r w:rsidRPr="00A60A92">
        <w:rPr>
          <w:rFonts w:cstheme="minorHAnsi"/>
        </w:rPr>
        <w:t>pptx</w:t>
      </w:r>
      <w:proofErr w:type="spellEnd"/>
      <w:r w:rsidRPr="009D0B99">
        <w:rPr>
          <w:rFonts w:cstheme="minorHAnsi"/>
          <w:lang w:val="ru-RU"/>
        </w:rPr>
        <w:t xml:space="preserve">, </w:t>
      </w:r>
      <w:proofErr w:type="spellStart"/>
      <w:r w:rsidRPr="00A60A92">
        <w:rPr>
          <w:rFonts w:cstheme="minorHAnsi"/>
        </w:rPr>
        <w:t>pdn</w:t>
      </w:r>
      <w:proofErr w:type="spellEnd"/>
      <w:r w:rsidRPr="009D0B99">
        <w:rPr>
          <w:rFonts w:cstheme="minorHAnsi"/>
          <w:lang w:val="ru-RU"/>
        </w:rPr>
        <w:t xml:space="preserve"> и т.п.) является обязательным. Каждая работа предоставляется в электронном виде в отдельной папке (архив </w:t>
      </w:r>
      <w:proofErr w:type="spellStart"/>
      <w:r w:rsidRPr="00A60A92">
        <w:rPr>
          <w:rFonts w:cstheme="minorHAnsi"/>
        </w:rPr>
        <w:t>rar</w:t>
      </w:r>
      <w:proofErr w:type="spellEnd"/>
      <w:r w:rsidRPr="009D0B99">
        <w:rPr>
          <w:rFonts w:cstheme="minorHAnsi"/>
          <w:lang w:val="ru-RU"/>
        </w:rPr>
        <w:t xml:space="preserve"> или </w:t>
      </w:r>
      <w:r w:rsidRPr="00A60A92">
        <w:rPr>
          <w:rFonts w:cstheme="minorHAnsi"/>
        </w:rPr>
        <w:t>zip</w:t>
      </w:r>
      <w:r w:rsidRPr="009D0B99">
        <w:rPr>
          <w:rFonts w:cstheme="minorHAnsi"/>
          <w:lang w:val="ru-RU"/>
        </w:rPr>
        <w:t>). Имя папки _____ «Ваши Фамилия и Имя». В папке с работой в текстовом файле аннотация.</w:t>
      </w:r>
      <w:r w:rsidRPr="00A60A92">
        <w:rPr>
          <w:rFonts w:cstheme="minorHAnsi"/>
        </w:rPr>
        <w:t>txt</w:t>
      </w:r>
      <w:r w:rsidRPr="009D0B99">
        <w:rPr>
          <w:rFonts w:cstheme="minorHAnsi"/>
          <w:lang w:val="ru-RU"/>
        </w:rPr>
        <w:t xml:space="preserve">: необходимо указать школу, класс, свой электронный адрес, телефон, имя и фамилию преподавателя, номер группы в УЦВТ. В имени файла работы указываются фамилия, имя и возраст автора, номер учебной группы, название работы. Например, Иванов Пётр – 12 лет – КО112 – </w:t>
      </w:r>
      <w:proofErr w:type="spellStart"/>
      <w:r w:rsidRPr="009D0B99">
        <w:rPr>
          <w:rFonts w:cstheme="minorHAnsi"/>
          <w:lang w:val="ru-RU"/>
        </w:rPr>
        <w:t>эрмитаж</w:t>
      </w:r>
      <w:proofErr w:type="spellEnd"/>
      <w:r w:rsidRPr="009D0B99">
        <w:rPr>
          <w:rFonts w:cstheme="minorHAnsi"/>
          <w:lang w:val="ru-RU"/>
        </w:rPr>
        <w:t>.</w:t>
      </w:r>
      <w:r w:rsidRPr="00A60A92">
        <w:rPr>
          <w:rFonts w:cstheme="minorHAnsi"/>
        </w:rPr>
        <w:t>bmp</w:t>
      </w:r>
      <w:r w:rsidRPr="009D0B99">
        <w:rPr>
          <w:rFonts w:cstheme="minorHAnsi"/>
          <w:lang w:val="ru-RU"/>
        </w:rPr>
        <w:t>. В нижней части работы необходимо указать Имя и Фамилию автора.</w:t>
      </w:r>
    </w:p>
    <w:p w14:paraId="5FBA75B4" w14:textId="22AF87EB" w:rsidR="009D0B99" w:rsidRPr="009D0B99" w:rsidRDefault="009D0B99" w:rsidP="009D0B99">
      <w:pPr>
        <w:rPr>
          <w:rFonts w:cstheme="minorHAnsi"/>
          <w:lang w:val="ru-RU"/>
        </w:rPr>
      </w:pPr>
      <w:r>
        <w:rPr>
          <w:rFonts w:cstheme="minorHAnsi"/>
          <w:b/>
          <w:lang w:val="ru-RU"/>
        </w:rPr>
        <w:t xml:space="preserve">Сроки приёма работ: </w:t>
      </w:r>
      <w:r w:rsidRPr="009D0B99">
        <w:rPr>
          <w:rFonts w:cstheme="minorHAnsi"/>
          <w:b/>
          <w:color w:val="0070C0"/>
          <w:lang w:val="ru-RU"/>
        </w:rPr>
        <w:t xml:space="preserve">до </w:t>
      </w:r>
      <w:r>
        <w:rPr>
          <w:rFonts w:cstheme="minorHAnsi"/>
          <w:b/>
          <w:color w:val="0070C0"/>
          <w:lang w:val="ru-RU"/>
        </w:rPr>
        <w:t>16 ноября</w:t>
      </w:r>
      <w:r w:rsidRPr="009D0B99">
        <w:rPr>
          <w:rFonts w:cstheme="minorHAnsi"/>
          <w:b/>
          <w:color w:val="0070C0"/>
          <w:lang w:val="ru-RU"/>
        </w:rPr>
        <w:t xml:space="preserve"> 2018 года</w:t>
      </w:r>
    </w:p>
    <w:p w14:paraId="0F427281" w14:textId="77777777" w:rsidR="009D0B99" w:rsidRPr="009D0B99" w:rsidRDefault="009D0B99" w:rsidP="009D0B99">
      <w:pPr>
        <w:rPr>
          <w:rFonts w:cstheme="minorHAnsi"/>
          <w:lang w:val="ru-RU"/>
        </w:rPr>
      </w:pPr>
      <w:r w:rsidRPr="009D0B99">
        <w:rPr>
          <w:rFonts w:cstheme="minorHAnsi"/>
          <w:lang w:val="ru-RU"/>
        </w:rPr>
        <w:t xml:space="preserve">Приём работ проходит по электронной почте: </w:t>
      </w:r>
      <w:hyperlink r:id="rId9" w:history="1">
        <w:r w:rsidRPr="00A60A92">
          <w:rPr>
            <w:rStyle w:val="a4"/>
            <w:rFonts w:cstheme="minorHAnsi"/>
          </w:rPr>
          <w:t>pobeda</w:t>
        </w:r>
        <w:r w:rsidRPr="009D0B99">
          <w:rPr>
            <w:rStyle w:val="a4"/>
            <w:rFonts w:cstheme="minorHAnsi"/>
            <w:lang w:val="ru-RU"/>
          </w:rPr>
          <w:t>@</w:t>
        </w:r>
        <w:r w:rsidRPr="00A60A92">
          <w:rPr>
            <w:rStyle w:val="a4"/>
            <w:rFonts w:cstheme="minorHAnsi"/>
          </w:rPr>
          <w:t>znaem</w:t>
        </w:r>
        <w:r w:rsidRPr="009D0B99">
          <w:rPr>
            <w:rStyle w:val="a4"/>
            <w:rFonts w:cstheme="minorHAnsi"/>
            <w:lang w:val="ru-RU"/>
          </w:rPr>
          <w:t>.</w:t>
        </w:r>
        <w:r w:rsidRPr="00A60A92">
          <w:rPr>
            <w:rStyle w:val="a4"/>
            <w:rFonts w:cstheme="minorHAnsi"/>
          </w:rPr>
          <w:t>org</w:t>
        </w:r>
      </w:hyperlink>
      <w:r w:rsidRPr="009D0B99">
        <w:rPr>
          <w:rFonts w:cstheme="minorHAnsi"/>
          <w:lang w:val="ru-RU"/>
        </w:rPr>
        <w:t>, а также на учебных площадках Академии (тел. +7 (812) 612-11-22) и в офисе Сектора по работе с волонтёрами (тел. +7 (812)710-98-76).</w:t>
      </w:r>
    </w:p>
    <w:p w14:paraId="032F78DD" w14:textId="77777777" w:rsidR="009D0B99" w:rsidRPr="009D0B99" w:rsidRDefault="009D0B99" w:rsidP="009D0B99">
      <w:pPr>
        <w:rPr>
          <w:rFonts w:cstheme="minorHAnsi"/>
          <w:b/>
          <w:lang w:val="ru-RU"/>
        </w:rPr>
      </w:pPr>
      <w:r w:rsidRPr="009D0B99">
        <w:rPr>
          <w:rFonts w:cstheme="minorHAnsi"/>
          <w:b/>
          <w:lang w:val="ru-RU"/>
        </w:rPr>
        <w:t>Подведение итогов конкурса:</w:t>
      </w:r>
    </w:p>
    <w:p w14:paraId="59568AAC" w14:textId="34288070" w:rsidR="009D0B99" w:rsidRPr="009D0B99" w:rsidRDefault="009D0B99" w:rsidP="009D0B99">
      <w:pPr>
        <w:rPr>
          <w:rFonts w:cstheme="minorHAnsi"/>
          <w:lang w:val="ru-RU"/>
        </w:rPr>
      </w:pPr>
      <w:r w:rsidRPr="009D0B99">
        <w:rPr>
          <w:rFonts w:cstheme="minorHAnsi"/>
          <w:lang w:val="ru-RU"/>
        </w:rPr>
        <w:t xml:space="preserve">Жюри определяет победителей </w:t>
      </w:r>
      <w:r>
        <w:rPr>
          <w:rFonts w:cstheme="minorHAnsi"/>
          <w:lang w:val="ru-RU"/>
        </w:rPr>
        <w:t>конкурса</w:t>
      </w:r>
      <w:r w:rsidRPr="009D0B99">
        <w:rPr>
          <w:rFonts w:cstheme="minorHAnsi"/>
          <w:lang w:val="ru-RU"/>
        </w:rPr>
        <w:t>.</w:t>
      </w:r>
      <w:r>
        <w:rPr>
          <w:rFonts w:cstheme="minorHAnsi"/>
          <w:lang w:val="ru-RU"/>
        </w:rPr>
        <w:t xml:space="preserve"> Победители будут названы во время церемонии награждения в Санкт-Петербурге, дату и место которой организаторы сообщат участникам дополнительно. </w:t>
      </w:r>
      <w:r w:rsidRPr="009D0B99">
        <w:rPr>
          <w:rFonts w:cstheme="minorHAnsi"/>
          <w:lang w:val="ru-RU"/>
        </w:rPr>
        <w:t>Лучшие работы будут представлены на дисплеях в залах Государственного Эрмитажа.</w:t>
      </w:r>
    </w:p>
    <w:p w14:paraId="6812C7F1" w14:textId="77777777" w:rsidR="009D0B99" w:rsidRPr="009D0B99" w:rsidRDefault="009D0B99" w:rsidP="009D0B99">
      <w:pPr>
        <w:rPr>
          <w:rFonts w:cstheme="minorHAnsi"/>
          <w:lang w:val="ru-RU"/>
        </w:rPr>
      </w:pPr>
    </w:p>
    <w:p w14:paraId="338D5220" w14:textId="77777777" w:rsidR="009D0B99" w:rsidRPr="00A60A92" w:rsidRDefault="009D0B99" w:rsidP="009D0B99">
      <w:pPr>
        <w:rPr>
          <w:rFonts w:cstheme="minorHAnsi"/>
          <w:b/>
        </w:rPr>
      </w:pPr>
      <w:proofErr w:type="spellStart"/>
      <w:r w:rsidRPr="00A60A92">
        <w:rPr>
          <w:rFonts w:cstheme="minorHAnsi"/>
          <w:b/>
        </w:rPr>
        <w:t>Организаторы</w:t>
      </w:r>
      <w:proofErr w:type="spellEnd"/>
      <w:r w:rsidRPr="00A60A92">
        <w:rPr>
          <w:rFonts w:cstheme="minorHAnsi"/>
          <w:b/>
        </w:rPr>
        <w:t xml:space="preserve"> </w:t>
      </w:r>
      <w:proofErr w:type="spellStart"/>
      <w:r w:rsidRPr="00A60A92">
        <w:rPr>
          <w:rFonts w:cstheme="minorHAnsi"/>
          <w:b/>
        </w:rPr>
        <w:t>конкурса</w:t>
      </w:r>
      <w:proofErr w:type="spellEnd"/>
      <w:r w:rsidRPr="00A60A92">
        <w:rPr>
          <w:rFonts w:cstheme="minorHAnsi"/>
          <w:b/>
        </w:rPr>
        <w:t>:</w:t>
      </w:r>
    </w:p>
    <w:p w14:paraId="4F946CD7" w14:textId="77777777" w:rsidR="009D0B99" w:rsidRPr="009D0B99" w:rsidRDefault="009D0B99" w:rsidP="009D0B99">
      <w:pPr>
        <w:pStyle w:val="a3"/>
        <w:numPr>
          <w:ilvl w:val="0"/>
          <w:numId w:val="5"/>
        </w:numPr>
        <w:spacing w:after="160" w:line="259" w:lineRule="auto"/>
        <w:rPr>
          <w:rFonts w:cstheme="minorHAnsi"/>
          <w:lang w:val="ru-RU"/>
        </w:rPr>
      </w:pPr>
      <w:r w:rsidRPr="009D0B99">
        <w:rPr>
          <w:rFonts w:cstheme="minorHAnsi"/>
          <w:lang w:val="ru-RU"/>
        </w:rPr>
        <w:t>Сектор по работе с волонтёрами Государственного Эрмитажа (</w:t>
      </w:r>
      <w:r w:rsidRPr="00A60A92">
        <w:rPr>
          <w:rFonts w:cstheme="minorHAnsi"/>
        </w:rPr>
        <w:t>www</w:t>
      </w:r>
      <w:r w:rsidRPr="009D0B99">
        <w:rPr>
          <w:rFonts w:cstheme="minorHAnsi"/>
          <w:lang w:val="ru-RU"/>
        </w:rPr>
        <w:t>.</w:t>
      </w:r>
      <w:proofErr w:type="spellStart"/>
      <w:r w:rsidRPr="00A60A92">
        <w:rPr>
          <w:rFonts w:cstheme="minorHAnsi"/>
        </w:rPr>
        <w:t>benevole</w:t>
      </w:r>
      <w:proofErr w:type="spellEnd"/>
      <w:r w:rsidRPr="009D0B99">
        <w:rPr>
          <w:rFonts w:cstheme="minorHAnsi"/>
          <w:lang w:val="ru-RU"/>
        </w:rPr>
        <w:t>.</w:t>
      </w:r>
      <w:proofErr w:type="spellStart"/>
      <w:r w:rsidRPr="00A60A92">
        <w:rPr>
          <w:rFonts w:cstheme="minorHAnsi"/>
        </w:rPr>
        <w:t>ru</w:t>
      </w:r>
      <w:proofErr w:type="spellEnd"/>
      <w:r w:rsidRPr="009D0B99">
        <w:rPr>
          <w:rFonts w:cstheme="minorHAnsi"/>
          <w:lang w:val="ru-RU"/>
        </w:rPr>
        <w:t>)</w:t>
      </w:r>
    </w:p>
    <w:p w14:paraId="0C205E6F" w14:textId="77777777" w:rsidR="009D0B99" w:rsidRPr="009D0B99" w:rsidRDefault="009D0B99" w:rsidP="009D0B99">
      <w:pPr>
        <w:pStyle w:val="a3"/>
        <w:numPr>
          <w:ilvl w:val="0"/>
          <w:numId w:val="5"/>
        </w:numPr>
        <w:spacing w:after="160" w:line="259" w:lineRule="auto"/>
        <w:rPr>
          <w:rFonts w:cstheme="minorHAnsi"/>
          <w:lang w:val="ru-RU"/>
        </w:rPr>
      </w:pPr>
      <w:r w:rsidRPr="009D0B99">
        <w:rPr>
          <w:rFonts w:cstheme="minorHAnsi"/>
          <w:lang w:val="ru-RU"/>
        </w:rPr>
        <w:t>Учебный центр вычислительной техники «Академия» (</w:t>
      </w:r>
      <w:r w:rsidRPr="00A60A92">
        <w:rPr>
          <w:rFonts w:cstheme="minorHAnsi"/>
        </w:rPr>
        <w:t>www</w:t>
      </w:r>
      <w:r w:rsidRPr="009D0B99">
        <w:rPr>
          <w:rFonts w:cstheme="minorHAnsi"/>
          <w:lang w:val="ru-RU"/>
        </w:rPr>
        <w:t>.</w:t>
      </w:r>
      <w:proofErr w:type="spellStart"/>
      <w:r w:rsidRPr="00A60A92">
        <w:rPr>
          <w:rFonts w:cstheme="minorHAnsi"/>
        </w:rPr>
        <w:t>ucvt</w:t>
      </w:r>
      <w:proofErr w:type="spellEnd"/>
      <w:r w:rsidRPr="009D0B99">
        <w:rPr>
          <w:rFonts w:cstheme="minorHAnsi"/>
          <w:lang w:val="ru-RU"/>
        </w:rPr>
        <w:t>.</w:t>
      </w:r>
      <w:r w:rsidRPr="00A60A92">
        <w:rPr>
          <w:rFonts w:cstheme="minorHAnsi"/>
        </w:rPr>
        <w:t>org</w:t>
      </w:r>
      <w:r w:rsidRPr="009D0B99">
        <w:rPr>
          <w:rFonts w:cstheme="minorHAnsi"/>
          <w:lang w:val="ru-RU"/>
        </w:rPr>
        <w:t>)</w:t>
      </w:r>
    </w:p>
    <w:p w14:paraId="50D37222" w14:textId="77777777" w:rsidR="009D0B99" w:rsidRPr="009D0B99" w:rsidRDefault="009D0B99" w:rsidP="009D0B99">
      <w:pPr>
        <w:pStyle w:val="a3"/>
        <w:numPr>
          <w:ilvl w:val="0"/>
          <w:numId w:val="5"/>
        </w:numPr>
        <w:spacing w:after="160" w:line="259" w:lineRule="auto"/>
        <w:rPr>
          <w:rFonts w:cstheme="minorHAnsi"/>
          <w:lang w:val="ru-RU"/>
        </w:rPr>
      </w:pPr>
      <w:r w:rsidRPr="009D0B99">
        <w:rPr>
          <w:rFonts w:cstheme="minorHAnsi"/>
          <w:lang w:val="ru-RU"/>
        </w:rPr>
        <w:t>Научно-методический отдел Государственного Эрмитажа «Школьный центр»</w:t>
      </w:r>
    </w:p>
    <w:p w14:paraId="22AFD988" w14:textId="77777777" w:rsidR="00E6303C" w:rsidRPr="00E6303C" w:rsidRDefault="00E6303C" w:rsidP="00E6303C">
      <w:pPr>
        <w:rPr>
          <w:lang w:val="ru-RU"/>
        </w:rPr>
      </w:pPr>
    </w:p>
    <w:sectPr w:rsidR="00E6303C" w:rsidRPr="00E6303C" w:rsidSect="004F0DD5">
      <w:pgSz w:w="11900" w:h="16840"/>
      <w:pgMar w:top="1135" w:right="126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AD3"/>
    <w:multiLevelType w:val="hybridMultilevel"/>
    <w:tmpl w:val="BE3812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350D10"/>
    <w:multiLevelType w:val="hybridMultilevel"/>
    <w:tmpl w:val="B9CC481A"/>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
    <w:nsid w:val="34556BFD"/>
    <w:multiLevelType w:val="hybridMultilevel"/>
    <w:tmpl w:val="3ABC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97475"/>
    <w:multiLevelType w:val="hybridMultilevel"/>
    <w:tmpl w:val="FEB879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D074E10"/>
    <w:multiLevelType w:val="hybridMultilevel"/>
    <w:tmpl w:val="28D2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3E2209"/>
    <w:multiLevelType w:val="hybridMultilevel"/>
    <w:tmpl w:val="B1D014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94"/>
    <w:rsid w:val="0000404E"/>
    <w:rsid w:val="00070097"/>
    <w:rsid w:val="00070FEA"/>
    <w:rsid w:val="000F7946"/>
    <w:rsid w:val="000F7D6B"/>
    <w:rsid w:val="0012597D"/>
    <w:rsid w:val="001D0977"/>
    <w:rsid w:val="001F5FE4"/>
    <w:rsid w:val="0023333D"/>
    <w:rsid w:val="002455C7"/>
    <w:rsid w:val="002B1D40"/>
    <w:rsid w:val="002B7EC3"/>
    <w:rsid w:val="003066E5"/>
    <w:rsid w:val="00360A9B"/>
    <w:rsid w:val="003A3C7E"/>
    <w:rsid w:val="00417C90"/>
    <w:rsid w:val="0043071B"/>
    <w:rsid w:val="004724DB"/>
    <w:rsid w:val="004F0DD5"/>
    <w:rsid w:val="005142CF"/>
    <w:rsid w:val="00547893"/>
    <w:rsid w:val="00547A60"/>
    <w:rsid w:val="00594984"/>
    <w:rsid w:val="005B1F3C"/>
    <w:rsid w:val="006D7F8A"/>
    <w:rsid w:val="00701D62"/>
    <w:rsid w:val="00734494"/>
    <w:rsid w:val="00740771"/>
    <w:rsid w:val="0074106A"/>
    <w:rsid w:val="007C46E2"/>
    <w:rsid w:val="007C7DAC"/>
    <w:rsid w:val="007F5F81"/>
    <w:rsid w:val="0081729D"/>
    <w:rsid w:val="009222BD"/>
    <w:rsid w:val="0093791F"/>
    <w:rsid w:val="00946A4F"/>
    <w:rsid w:val="00952449"/>
    <w:rsid w:val="0096418A"/>
    <w:rsid w:val="00975282"/>
    <w:rsid w:val="009909E7"/>
    <w:rsid w:val="009A0876"/>
    <w:rsid w:val="009B6249"/>
    <w:rsid w:val="009D0B99"/>
    <w:rsid w:val="00A509FF"/>
    <w:rsid w:val="00AE5C21"/>
    <w:rsid w:val="00B26F5F"/>
    <w:rsid w:val="00B9035B"/>
    <w:rsid w:val="00BE2C28"/>
    <w:rsid w:val="00BF4715"/>
    <w:rsid w:val="00BF7E0E"/>
    <w:rsid w:val="00C34BB0"/>
    <w:rsid w:val="00C81BAF"/>
    <w:rsid w:val="00C94081"/>
    <w:rsid w:val="00E0609B"/>
    <w:rsid w:val="00E6303C"/>
    <w:rsid w:val="00E84483"/>
    <w:rsid w:val="00ED4839"/>
    <w:rsid w:val="00F506CE"/>
    <w:rsid w:val="00FE3DC3"/>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1B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494"/>
    <w:pPr>
      <w:ind w:left="720"/>
      <w:contextualSpacing/>
    </w:pPr>
  </w:style>
  <w:style w:type="paragraph" w:customStyle="1" w:styleId="citata">
    <w:name w:val="citata"/>
    <w:basedOn w:val="a"/>
    <w:rsid w:val="007F5F81"/>
    <w:pPr>
      <w:spacing w:before="100" w:beforeAutospacing="1" w:after="100" w:afterAutospacing="1"/>
    </w:pPr>
    <w:rPr>
      <w:rFonts w:ascii="Times New Roman" w:eastAsia="Times New Roman" w:hAnsi="Times New Roman" w:cs="Times New Roman"/>
      <w:lang w:val="ru-RU" w:eastAsia="ru-RU"/>
    </w:rPr>
  </w:style>
  <w:style w:type="character" w:styleId="a4">
    <w:name w:val="Hyperlink"/>
    <w:basedOn w:val="a0"/>
    <w:uiPriority w:val="99"/>
    <w:unhideWhenUsed/>
    <w:rsid w:val="009D0B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494"/>
    <w:pPr>
      <w:ind w:left="720"/>
      <w:contextualSpacing/>
    </w:pPr>
  </w:style>
  <w:style w:type="paragraph" w:customStyle="1" w:styleId="citata">
    <w:name w:val="citata"/>
    <w:basedOn w:val="a"/>
    <w:rsid w:val="007F5F81"/>
    <w:pPr>
      <w:spacing w:before="100" w:beforeAutospacing="1" w:after="100" w:afterAutospacing="1"/>
    </w:pPr>
    <w:rPr>
      <w:rFonts w:ascii="Times New Roman" w:eastAsia="Times New Roman" w:hAnsi="Times New Roman" w:cs="Times New Roman"/>
      <w:lang w:val="ru-RU" w:eastAsia="ru-RU"/>
    </w:rPr>
  </w:style>
  <w:style w:type="character" w:styleId="a4">
    <w:name w:val="Hyperlink"/>
    <w:basedOn w:val="a0"/>
    <w:uiPriority w:val="99"/>
    <w:unhideWhenUsed/>
    <w:rsid w:val="009D0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0%BD%D1%8C_(%D0%B3%D0%BE%D1%80%D0%BE%D0%B4)" TargetMode="External"/><Relationship Id="rId3" Type="http://schemas.microsoft.com/office/2007/relationships/stylesWithEffects" Target="stylesWithEffects.xml"/><Relationship Id="rId7" Type="http://schemas.openxmlformats.org/officeDocument/2006/relationships/hyperlink" Target="https://ich.unesco.org/en/RL/craft-of-the-miller-operating-windmills-and-watermills-01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E%D0%B7%D0%B0%D0%BD%D0%B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beda@zna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1542</Words>
  <Characters>8791</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Samarina</dc:creator>
  <cp:lastModifiedBy>Кожуховский Михаил Юрьевич</cp:lastModifiedBy>
  <cp:revision>3</cp:revision>
  <dcterms:created xsi:type="dcterms:W3CDTF">2018-09-21T09:51:00Z</dcterms:created>
  <dcterms:modified xsi:type="dcterms:W3CDTF">2018-09-21T10:23:00Z</dcterms:modified>
</cp:coreProperties>
</file>